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957A0" w:rsidRPr="00A160C0" w:rsidRDefault="00FA7B07" w:rsidP="00B957A0">
      <w:pPr>
        <w:jc w:val="center"/>
        <w:rPr>
          <w:rFonts w:ascii="Arial" w:hAnsi="Arial" w:cs="Arial"/>
          <w:sz w:val="24"/>
          <w:szCs w:val="24"/>
        </w:rPr>
      </w:pPr>
      <w:r w:rsidRPr="00A160C0">
        <w:rPr>
          <w:rFonts w:ascii="Arial" w:hAnsi="Arial" w:cs="Arial"/>
          <w:sz w:val="24"/>
          <w:szCs w:val="24"/>
        </w:rPr>
        <w:t xml:space="preserve"> </w:t>
      </w:r>
      <w:r w:rsidR="00B957A0" w:rsidRPr="00A160C0">
        <w:rPr>
          <w:rFonts w:ascii="Arial" w:hAnsi="Arial" w:cs="Arial"/>
          <w:noProof/>
          <w:sz w:val="24"/>
          <w:szCs w:val="24"/>
          <w:lang w:eastAsia="tr-TR"/>
        </w:rPr>
        <w:drawing>
          <wp:inline distT="0" distB="0" distL="0" distR="0" wp14:anchorId="5AAAC52E" wp14:editId="645B5FF5">
            <wp:extent cx="4057650" cy="4057650"/>
            <wp:effectExtent l="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tu-logo.jpg"/>
                    <pic:cNvPicPr/>
                  </pic:nvPicPr>
                  <pic:blipFill>
                    <a:blip r:embed="rId8">
                      <a:extLst>
                        <a:ext uri="{28A0092B-C50C-407E-A947-70E740481C1C}">
                          <a14:useLocalDpi xmlns:a14="http://schemas.microsoft.com/office/drawing/2010/main" val="0"/>
                        </a:ext>
                      </a:extLst>
                    </a:blip>
                    <a:stretch>
                      <a:fillRect/>
                    </a:stretch>
                  </pic:blipFill>
                  <pic:spPr>
                    <a:xfrm>
                      <a:off x="0" y="0"/>
                      <a:ext cx="4057650" cy="4057650"/>
                    </a:xfrm>
                    <a:prstGeom prst="rect">
                      <a:avLst/>
                    </a:prstGeom>
                  </pic:spPr>
                </pic:pic>
              </a:graphicData>
            </a:graphic>
          </wp:inline>
        </w:drawing>
      </w:r>
    </w:p>
    <w:p w:rsidR="00B957A0" w:rsidRDefault="00B957A0" w:rsidP="00B957A0">
      <w:pPr>
        <w:jc w:val="both"/>
        <w:rPr>
          <w:rFonts w:ascii="Arial" w:hAnsi="Arial" w:cs="Arial"/>
          <w:sz w:val="24"/>
          <w:szCs w:val="24"/>
        </w:rPr>
      </w:pPr>
    </w:p>
    <w:p w:rsidR="00B928EF" w:rsidRPr="00A160C0" w:rsidRDefault="00B928EF" w:rsidP="00B957A0">
      <w:pPr>
        <w:jc w:val="both"/>
        <w:rPr>
          <w:rFonts w:ascii="Arial" w:hAnsi="Arial" w:cs="Arial"/>
          <w:sz w:val="24"/>
          <w:szCs w:val="24"/>
        </w:rPr>
      </w:pPr>
    </w:p>
    <w:p w:rsidR="00B957A0" w:rsidRPr="00A160C0" w:rsidRDefault="00B957A0" w:rsidP="00B957A0">
      <w:pPr>
        <w:jc w:val="both"/>
        <w:rPr>
          <w:rFonts w:ascii="Arial" w:hAnsi="Arial" w:cs="Arial"/>
          <w:sz w:val="24"/>
          <w:szCs w:val="24"/>
        </w:rPr>
      </w:pPr>
    </w:p>
    <w:p w:rsidR="00B957A0" w:rsidRPr="00B928EF" w:rsidRDefault="00B957A0" w:rsidP="00B957A0">
      <w:pPr>
        <w:rPr>
          <w:rStyle w:val="Gl"/>
          <w:rFonts w:ascii="Arial" w:hAnsi="Arial" w:cs="Arial"/>
          <w:b w:val="0"/>
          <w:color w:val="000000"/>
          <w:sz w:val="24"/>
          <w:szCs w:val="24"/>
        </w:rPr>
      </w:pPr>
    </w:p>
    <w:p w:rsidR="00CB48D8" w:rsidRPr="00A160C0" w:rsidRDefault="00E7642B" w:rsidP="00CB48D8">
      <w:pPr>
        <w:jc w:val="center"/>
        <w:rPr>
          <w:rStyle w:val="Gl"/>
          <w:rFonts w:ascii="Arial" w:hAnsi="Arial" w:cs="Arial"/>
          <w:color w:val="000000"/>
          <w:sz w:val="24"/>
          <w:szCs w:val="24"/>
        </w:rPr>
      </w:pPr>
      <w:r>
        <w:rPr>
          <w:rStyle w:val="Gl"/>
          <w:rFonts w:ascii="Arial" w:hAnsi="Arial" w:cs="Arial"/>
          <w:color w:val="000000"/>
          <w:sz w:val="24"/>
          <w:szCs w:val="24"/>
        </w:rPr>
        <w:t xml:space="preserve">KÜÇÜKYALI </w:t>
      </w:r>
      <w:r w:rsidR="002E347F" w:rsidRPr="00A160C0">
        <w:rPr>
          <w:rStyle w:val="Gl"/>
          <w:rFonts w:ascii="Arial" w:hAnsi="Arial" w:cs="Arial"/>
          <w:color w:val="000000"/>
          <w:sz w:val="24"/>
          <w:szCs w:val="24"/>
        </w:rPr>
        <w:t>KAMPÜS</w:t>
      </w:r>
      <w:r w:rsidR="004804FC">
        <w:rPr>
          <w:rStyle w:val="Gl"/>
          <w:rFonts w:ascii="Arial" w:hAnsi="Arial" w:cs="Arial"/>
          <w:color w:val="000000"/>
          <w:sz w:val="24"/>
          <w:szCs w:val="24"/>
        </w:rPr>
        <w:t>Ü BAHÇE ALANINA BASKETBOL SAHASI YAPIM İŞİ</w:t>
      </w:r>
    </w:p>
    <w:p w:rsidR="00B957A0" w:rsidRPr="00A160C0" w:rsidRDefault="00CB48D8" w:rsidP="00CB48D8">
      <w:pPr>
        <w:jc w:val="center"/>
        <w:rPr>
          <w:rStyle w:val="Gl"/>
          <w:rFonts w:ascii="Arial" w:hAnsi="Arial" w:cs="Arial"/>
          <w:color w:val="000000"/>
          <w:sz w:val="24"/>
          <w:szCs w:val="24"/>
        </w:rPr>
      </w:pPr>
      <w:r w:rsidRPr="00A160C0">
        <w:rPr>
          <w:rStyle w:val="Gl"/>
          <w:rFonts w:ascii="Arial" w:hAnsi="Arial" w:cs="Arial"/>
          <w:color w:val="000000"/>
          <w:sz w:val="24"/>
          <w:szCs w:val="24"/>
        </w:rPr>
        <w:t xml:space="preserve">GENEL </w:t>
      </w:r>
      <w:r w:rsidR="00B957A0" w:rsidRPr="00A160C0">
        <w:rPr>
          <w:rStyle w:val="Gl"/>
          <w:rFonts w:ascii="Arial" w:hAnsi="Arial" w:cs="Arial"/>
          <w:color w:val="000000"/>
          <w:sz w:val="24"/>
          <w:szCs w:val="24"/>
        </w:rPr>
        <w:t>ŞARTNAMESİ</w:t>
      </w:r>
    </w:p>
    <w:p w:rsidR="00720E95" w:rsidRPr="00A160C0" w:rsidRDefault="00720E95" w:rsidP="00E15D25">
      <w:pPr>
        <w:pStyle w:val="Altyaz"/>
        <w:spacing w:line="240" w:lineRule="auto"/>
        <w:ind w:left="0"/>
        <w:rPr>
          <w:rFonts w:ascii="Arial" w:hAnsi="Arial" w:cs="Arial"/>
          <w:b w:val="0"/>
          <w:sz w:val="24"/>
          <w:szCs w:val="24"/>
        </w:rPr>
      </w:pPr>
    </w:p>
    <w:p w:rsidR="00B928EF" w:rsidRPr="00B928EF" w:rsidRDefault="00B928EF" w:rsidP="00B928EF">
      <w:pPr>
        <w:pStyle w:val="ListeParagraf"/>
        <w:ind w:left="720" w:firstLine="0"/>
        <w:rPr>
          <w:rFonts w:ascii="Arial" w:hAnsi="Arial" w:cs="Arial"/>
          <w:b/>
          <w:szCs w:val="24"/>
        </w:rPr>
      </w:pPr>
    </w:p>
    <w:p w:rsidR="00B957A0" w:rsidRDefault="00B957A0" w:rsidP="00B957A0">
      <w:pPr>
        <w:rPr>
          <w:rFonts w:ascii="Arial" w:hAnsi="Arial" w:cs="Arial"/>
          <w:sz w:val="24"/>
          <w:szCs w:val="24"/>
        </w:rPr>
      </w:pPr>
    </w:p>
    <w:p w:rsidR="00B928EF" w:rsidRDefault="00B928EF" w:rsidP="00B957A0">
      <w:pPr>
        <w:rPr>
          <w:rFonts w:ascii="Arial" w:hAnsi="Arial" w:cs="Arial"/>
          <w:sz w:val="24"/>
          <w:szCs w:val="24"/>
        </w:rPr>
      </w:pPr>
    </w:p>
    <w:p w:rsidR="00B928EF" w:rsidRPr="00A160C0" w:rsidRDefault="00B928EF" w:rsidP="00B957A0">
      <w:pPr>
        <w:rPr>
          <w:rFonts w:ascii="Arial" w:hAnsi="Arial" w:cs="Arial"/>
          <w:sz w:val="24"/>
          <w:szCs w:val="24"/>
        </w:rPr>
      </w:pPr>
    </w:p>
    <w:p w:rsidR="00B957A0" w:rsidRPr="00A160C0" w:rsidRDefault="00B957A0" w:rsidP="00B957A0">
      <w:pPr>
        <w:rPr>
          <w:rFonts w:ascii="Arial" w:hAnsi="Arial" w:cs="Arial"/>
          <w:sz w:val="24"/>
          <w:szCs w:val="24"/>
        </w:rPr>
      </w:pPr>
    </w:p>
    <w:p w:rsidR="00B957A0" w:rsidRPr="00A160C0" w:rsidRDefault="00B957A0" w:rsidP="00B957A0">
      <w:pPr>
        <w:rPr>
          <w:rFonts w:ascii="Arial" w:hAnsi="Arial" w:cs="Arial"/>
          <w:sz w:val="24"/>
          <w:szCs w:val="24"/>
        </w:rPr>
      </w:pPr>
    </w:p>
    <w:p w:rsidR="00720E95" w:rsidRPr="005A1619" w:rsidRDefault="00720E95" w:rsidP="005A1619">
      <w:pPr>
        <w:pStyle w:val="MADDE"/>
        <w:spacing w:line="360" w:lineRule="auto"/>
        <w:jc w:val="both"/>
        <w:rPr>
          <w:rFonts w:ascii="Arial" w:hAnsi="Arial" w:cs="Arial"/>
          <w:sz w:val="22"/>
        </w:rPr>
      </w:pPr>
      <w:r w:rsidRPr="005A1619">
        <w:rPr>
          <w:rFonts w:ascii="Arial" w:hAnsi="Arial" w:cs="Arial"/>
          <w:sz w:val="22"/>
        </w:rPr>
        <w:t>Bütün işler Kalite ve Güvenlik Şartları ile uyumlu olarak yürütülmelidir.</w:t>
      </w:r>
    </w:p>
    <w:p w:rsidR="00720E95" w:rsidRPr="005A1619" w:rsidRDefault="00720E95" w:rsidP="005A1619">
      <w:pPr>
        <w:pStyle w:val="MADDE"/>
        <w:spacing w:line="360" w:lineRule="auto"/>
        <w:jc w:val="both"/>
        <w:rPr>
          <w:rFonts w:ascii="Arial" w:hAnsi="Arial" w:cs="Arial"/>
          <w:sz w:val="22"/>
        </w:rPr>
      </w:pPr>
      <w:r w:rsidRPr="005A1619">
        <w:rPr>
          <w:rFonts w:ascii="Arial" w:hAnsi="Arial" w:cs="Arial"/>
          <w:sz w:val="22"/>
        </w:rPr>
        <w:t>İşl</w:t>
      </w:r>
      <w:r w:rsidR="005A1619" w:rsidRPr="005A1619">
        <w:rPr>
          <w:rFonts w:ascii="Arial" w:hAnsi="Arial" w:cs="Arial"/>
          <w:sz w:val="22"/>
        </w:rPr>
        <w:t>ere başlamadan önce Yüklenici</w:t>
      </w:r>
      <w:r w:rsidRPr="005A1619">
        <w:rPr>
          <w:rFonts w:ascii="Arial" w:hAnsi="Arial" w:cs="Arial"/>
          <w:sz w:val="22"/>
        </w:rPr>
        <w:t xml:space="preserve">den, tadilat-imalat yapılacak yerin mevcut durumunu görmeleri ve tadilat-imalat çizimleriyle kendilerini tanıtmaları beklenir. </w:t>
      </w:r>
    </w:p>
    <w:p w:rsidR="00720E95" w:rsidRDefault="005A1619" w:rsidP="005A1619">
      <w:pPr>
        <w:pStyle w:val="MADDE"/>
        <w:spacing w:line="360" w:lineRule="auto"/>
        <w:jc w:val="both"/>
        <w:rPr>
          <w:rFonts w:ascii="Arial" w:hAnsi="Arial" w:cs="Arial"/>
          <w:sz w:val="22"/>
        </w:rPr>
      </w:pPr>
      <w:r w:rsidRPr="005A1619">
        <w:rPr>
          <w:rFonts w:ascii="Arial" w:hAnsi="Arial" w:cs="Arial"/>
          <w:sz w:val="22"/>
        </w:rPr>
        <w:t>Yüklenici,</w:t>
      </w:r>
      <w:r w:rsidR="00720E95" w:rsidRPr="005A1619">
        <w:rPr>
          <w:rFonts w:ascii="Arial" w:hAnsi="Arial" w:cs="Arial"/>
          <w:sz w:val="22"/>
        </w:rPr>
        <w:t xml:space="preserve"> binadaki mevcut durumu yerinde tespit etmeli, eğer varsa tasarımla ilgili herhangi bir uyuşmazlığı </w:t>
      </w:r>
      <w:r w:rsidRPr="005A1619">
        <w:rPr>
          <w:rFonts w:ascii="Arial" w:hAnsi="Arial" w:cs="Arial"/>
          <w:sz w:val="22"/>
        </w:rPr>
        <w:t>Yapı ve Teknik İşler Müdürlüğüne rapor etmelidir.</w:t>
      </w:r>
    </w:p>
    <w:p w:rsidR="005A1619" w:rsidRPr="005A1619" w:rsidRDefault="005A1619" w:rsidP="005A1619">
      <w:pPr>
        <w:pStyle w:val="MADDE"/>
        <w:spacing w:line="360" w:lineRule="auto"/>
        <w:jc w:val="both"/>
        <w:rPr>
          <w:rFonts w:ascii="Arial" w:hAnsi="Arial" w:cs="Arial"/>
          <w:sz w:val="22"/>
        </w:rPr>
      </w:pPr>
      <w:r w:rsidRPr="005A1619">
        <w:rPr>
          <w:rFonts w:ascii="Arial" w:hAnsi="Arial" w:cs="Arial"/>
          <w:sz w:val="22"/>
        </w:rPr>
        <w:t>Yüklenici satın almadan önce tüm bitişlerin ve malzemelerin örneklerini Yapı ve Teknik İşler Müdürlüğünden onay almalıdır.</w:t>
      </w:r>
    </w:p>
    <w:p w:rsidR="005A1619" w:rsidRPr="005A1619" w:rsidRDefault="005A1619" w:rsidP="005A1619">
      <w:pPr>
        <w:pStyle w:val="MADDE"/>
        <w:spacing w:line="360" w:lineRule="auto"/>
        <w:jc w:val="both"/>
        <w:rPr>
          <w:rFonts w:ascii="Arial" w:hAnsi="Arial" w:cs="Arial"/>
          <w:sz w:val="22"/>
        </w:rPr>
      </w:pPr>
      <w:r w:rsidRPr="005A1619">
        <w:rPr>
          <w:rFonts w:ascii="Arial" w:hAnsi="Arial" w:cs="Arial"/>
          <w:sz w:val="22"/>
        </w:rPr>
        <w:t>Yükleniciler gerekli durumlarda imalat çizimlerinden sorumludur.</w:t>
      </w:r>
    </w:p>
    <w:p w:rsidR="00720E95" w:rsidRPr="005A1619" w:rsidRDefault="00720E95" w:rsidP="005A1619">
      <w:pPr>
        <w:pStyle w:val="MADDE"/>
        <w:spacing w:line="360" w:lineRule="auto"/>
        <w:jc w:val="both"/>
        <w:rPr>
          <w:rFonts w:ascii="Arial" w:hAnsi="Arial" w:cs="Arial"/>
          <w:sz w:val="22"/>
        </w:rPr>
      </w:pPr>
      <w:r w:rsidRPr="005A1619">
        <w:rPr>
          <w:rFonts w:ascii="Arial" w:hAnsi="Arial" w:cs="Arial"/>
          <w:sz w:val="22"/>
        </w:rPr>
        <w:t xml:space="preserve">Tüm devam etmekte olan ya da bitmiş yapım işleri çalışma sırasında kullanılacak tüm malzeme ve ekipmanların düzen ve güvenliğinden </w:t>
      </w:r>
      <w:r w:rsidR="005A1619">
        <w:rPr>
          <w:rFonts w:ascii="Arial" w:hAnsi="Arial" w:cs="Arial"/>
          <w:sz w:val="22"/>
        </w:rPr>
        <w:t>Y</w:t>
      </w:r>
      <w:r w:rsidR="00910EF3" w:rsidRPr="005A1619">
        <w:rPr>
          <w:rFonts w:ascii="Arial" w:hAnsi="Arial" w:cs="Arial"/>
          <w:sz w:val="22"/>
        </w:rPr>
        <w:t>üklenici sorumludur</w:t>
      </w:r>
      <w:r w:rsidRPr="005A1619">
        <w:rPr>
          <w:rFonts w:ascii="Arial" w:hAnsi="Arial" w:cs="Arial"/>
          <w:sz w:val="22"/>
        </w:rPr>
        <w:t xml:space="preserve">. </w:t>
      </w:r>
    </w:p>
    <w:p w:rsidR="00720E95" w:rsidRPr="005A1619" w:rsidRDefault="00720E95" w:rsidP="005A1619">
      <w:pPr>
        <w:pStyle w:val="MADDE"/>
        <w:spacing w:line="360" w:lineRule="auto"/>
        <w:jc w:val="both"/>
        <w:rPr>
          <w:rFonts w:ascii="Arial" w:hAnsi="Arial" w:cs="Arial"/>
          <w:sz w:val="22"/>
        </w:rPr>
      </w:pPr>
      <w:r w:rsidRPr="005A1619">
        <w:rPr>
          <w:rFonts w:ascii="Arial" w:hAnsi="Arial" w:cs="Arial"/>
          <w:sz w:val="22"/>
        </w:rPr>
        <w:t>Yüklenicinin, tüm personeli için çalışma s</w:t>
      </w:r>
      <w:r w:rsidR="00B947F0" w:rsidRPr="005A1619">
        <w:rPr>
          <w:rFonts w:ascii="Arial" w:hAnsi="Arial" w:cs="Arial"/>
          <w:sz w:val="22"/>
        </w:rPr>
        <w:t xml:space="preserve">ırasında ve </w:t>
      </w:r>
      <w:r w:rsidR="004D743C" w:rsidRPr="005A1619">
        <w:rPr>
          <w:rFonts w:ascii="Arial" w:hAnsi="Arial" w:cs="Arial"/>
          <w:sz w:val="22"/>
        </w:rPr>
        <w:t>sözleşme</w:t>
      </w:r>
      <w:r w:rsidR="00B947F0" w:rsidRPr="005A1619">
        <w:rPr>
          <w:rFonts w:ascii="Arial" w:hAnsi="Arial" w:cs="Arial"/>
          <w:sz w:val="22"/>
        </w:rPr>
        <w:t xml:space="preserve"> ile birlikte</w:t>
      </w:r>
      <w:r w:rsidRPr="005A1619">
        <w:rPr>
          <w:rFonts w:ascii="Arial" w:hAnsi="Arial" w:cs="Arial"/>
          <w:sz w:val="22"/>
        </w:rPr>
        <w:t xml:space="preserve"> </w:t>
      </w:r>
      <w:r w:rsidR="00910EF3" w:rsidRPr="005A1619">
        <w:rPr>
          <w:rFonts w:ascii="Arial" w:hAnsi="Arial" w:cs="Arial"/>
          <w:sz w:val="22"/>
        </w:rPr>
        <w:t xml:space="preserve">çalışma alanında </w:t>
      </w:r>
      <w:r w:rsidR="005A1619">
        <w:rPr>
          <w:rFonts w:ascii="Arial" w:hAnsi="Arial" w:cs="Arial"/>
          <w:sz w:val="22"/>
        </w:rPr>
        <w:t>öncelikle İ</w:t>
      </w:r>
      <w:r w:rsidR="00E7642B" w:rsidRPr="005A1619">
        <w:rPr>
          <w:rFonts w:ascii="Arial" w:hAnsi="Arial" w:cs="Arial"/>
          <w:sz w:val="22"/>
        </w:rPr>
        <w:t xml:space="preserve">ş </w:t>
      </w:r>
      <w:r w:rsidR="005A1619">
        <w:rPr>
          <w:rFonts w:ascii="Arial" w:hAnsi="Arial" w:cs="Arial"/>
          <w:sz w:val="22"/>
        </w:rPr>
        <w:t xml:space="preserve">Sağlığı ve Güvenliği </w:t>
      </w:r>
      <w:r w:rsidR="00E7642B" w:rsidRPr="005A1619">
        <w:rPr>
          <w:rFonts w:ascii="Arial" w:hAnsi="Arial" w:cs="Arial"/>
          <w:sz w:val="22"/>
        </w:rPr>
        <w:t>önlemleri alacaktır.</w:t>
      </w:r>
      <w:r w:rsidRPr="005A1619">
        <w:rPr>
          <w:rFonts w:ascii="Arial" w:hAnsi="Arial" w:cs="Arial"/>
          <w:sz w:val="22"/>
        </w:rPr>
        <w:t>.</w:t>
      </w:r>
    </w:p>
    <w:p w:rsidR="00910EF3" w:rsidRPr="005A1619" w:rsidRDefault="00910EF3" w:rsidP="005A1619">
      <w:pPr>
        <w:pStyle w:val="MADDE"/>
        <w:spacing w:line="360" w:lineRule="auto"/>
        <w:jc w:val="both"/>
        <w:rPr>
          <w:rFonts w:ascii="Arial" w:hAnsi="Arial" w:cs="Arial"/>
          <w:sz w:val="22"/>
        </w:rPr>
      </w:pPr>
      <w:r w:rsidRPr="005A1619">
        <w:rPr>
          <w:rFonts w:ascii="Arial" w:hAnsi="Arial" w:cs="Arial"/>
          <w:sz w:val="22"/>
        </w:rPr>
        <w:t xml:space="preserve">Yüklenici </w:t>
      </w:r>
      <w:r w:rsidR="00E9203F" w:rsidRPr="005A1619">
        <w:rPr>
          <w:rFonts w:ascii="Arial" w:hAnsi="Arial" w:cs="Arial"/>
          <w:sz w:val="22"/>
        </w:rPr>
        <w:t>çalıştıracağı personelin iş güvenliği</w:t>
      </w:r>
      <w:r w:rsidR="00E7642B" w:rsidRPr="005A1619">
        <w:rPr>
          <w:rFonts w:ascii="Arial" w:hAnsi="Arial" w:cs="Arial"/>
          <w:sz w:val="22"/>
        </w:rPr>
        <w:t xml:space="preserve"> ve sgk</w:t>
      </w:r>
      <w:r w:rsidR="00E9203F" w:rsidRPr="005A1619">
        <w:rPr>
          <w:rFonts w:ascii="Arial" w:hAnsi="Arial" w:cs="Arial"/>
          <w:sz w:val="22"/>
        </w:rPr>
        <w:t xml:space="preserve"> ile ilgili evraklarını işe başlamadan önce Yapı </w:t>
      </w:r>
      <w:r w:rsidR="005A1619" w:rsidRPr="005A1619">
        <w:rPr>
          <w:rFonts w:ascii="Arial" w:hAnsi="Arial" w:cs="Arial"/>
          <w:sz w:val="22"/>
        </w:rPr>
        <w:t>ve Teknik İşler M</w:t>
      </w:r>
      <w:r w:rsidR="00E9203F" w:rsidRPr="005A1619">
        <w:rPr>
          <w:rFonts w:ascii="Arial" w:hAnsi="Arial" w:cs="Arial"/>
          <w:sz w:val="22"/>
        </w:rPr>
        <w:t>üdürlüğüne ibraz edecektir.</w:t>
      </w:r>
    </w:p>
    <w:p w:rsidR="00E7642B" w:rsidRDefault="00E7642B" w:rsidP="00E7642B">
      <w:pPr>
        <w:pStyle w:val="MADDE"/>
        <w:numPr>
          <w:ilvl w:val="0"/>
          <w:numId w:val="0"/>
        </w:numPr>
        <w:spacing w:line="240" w:lineRule="auto"/>
        <w:ind w:left="644" w:hanging="360"/>
        <w:rPr>
          <w:rFonts w:ascii="Arial" w:hAnsi="Arial" w:cs="Arial"/>
          <w:sz w:val="24"/>
          <w:szCs w:val="24"/>
        </w:rPr>
      </w:pPr>
    </w:p>
    <w:p w:rsidR="005A1619" w:rsidRPr="00A160C0" w:rsidRDefault="005A1619" w:rsidP="00E7642B">
      <w:pPr>
        <w:pStyle w:val="MADDE"/>
        <w:numPr>
          <w:ilvl w:val="0"/>
          <w:numId w:val="0"/>
        </w:numPr>
        <w:spacing w:line="240" w:lineRule="auto"/>
        <w:ind w:left="644" w:hanging="360"/>
        <w:rPr>
          <w:rFonts w:ascii="Arial" w:hAnsi="Arial" w:cs="Arial"/>
          <w:sz w:val="24"/>
          <w:szCs w:val="24"/>
        </w:rPr>
      </w:pPr>
    </w:p>
    <w:p w:rsidR="004804FC" w:rsidRPr="005A1619" w:rsidRDefault="004804FC" w:rsidP="00B928EF">
      <w:pPr>
        <w:pStyle w:val="ccEk"/>
        <w:numPr>
          <w:ilvl w:val="0"/>
          <w:numId w:val="7"/>
        </w:numPr>
        <w:spacing w:line="360" w:lineRule="auto"/>
        <w:jc w:val="both"/>
        <w:rPr>
          <w:rFonts w:ascii="Arial" w:hAnsi="Arial" w:cs="Arial"/>
          <w:sz w:val="22"/>
          <w:szCs w:val="22"/>
        </w:rPr>
      </w:pPr>
      <w:r w:rsidRPr="005A1619">
        <w:rPr>
          <w:rFonts w:ascii="Arial" w:hAnsi="Arial" w:cs="Arial"/>
          <w:b/>
          <w:sz w:val="22"/>
          <w:szCs w:val="22"/>
        </w:rPr>
        <w:t>SPOR SAHASI TEL ÇİT TEKNİK ŞARTNAME</w:t>
      </w:r>
    </w:p>
    <w:p w:rsidR="004804FC" w:rsidRPr="005A1619" w:rsidRDefault="004804FC" w:rsidP="005A1619">
      <w:pPr>
        <w:pStyle w:val="ccEk"/>
        <w:numPr>
          <w:ilvl w:val="0"/>
          <w:numId w:val="5"/>
        </w:numPr>
        <w:spacing w:line="360" w:lineRule="auto"/>
        <w:jc w:val="both"/>
        <w:rPr>
          <w:rFonts w:ascii="Arial" w:hAnsi="Arial" w:cs="Arial"/>
          <w:sz w:val="22"/>
          <w:szCs w:val="22"/>
        </w:rPr>
      </w:pPr>
      <w:r w:rsidRPr="005A1619">
        <w:rPr>
          <w:rFonts w:ascii="Arial" w:hAnsi="Arial" w:cs="Arial"/>
          <w:sz w:val="22"/>
          <w:szCs w:val="22"/>
        </w:rPr>
        <w:t>GÖZ ARALIĞI TEL KALINLIĞI: 50x50x3,5mm Pvc Kaplı</w:t>
      </w:r>
    </w:p>
    <w:p w:rsidR="004804FC" w:rsidRPr="005A1619" w:rsidRDefault="004804FC" w:rsidP="005A1619">
      <w:pPr>
        <w:pStyle w:val="ccEk"/>
        <w:numPr>
          <w:ilvl w:val="0"/>
          <w:numId w:val="5"/>
        </w:numPr>
        <w:spacing w:line="360" w:lineRule="auto"/>
        <w:jc w:val="both"/>
        <w:rPr>
          <w:rFonts w:ascii="Arial" w:hAnsi="Arial" w:cs="Arial"/>
          <w:sz w:val="22"/>
          <w:szCs w:val="22"/>
        </w:rPr>
      </w:pPr>
      <w:r w:rsidRPr="005A1619">
        <w:rPr>
          <w:rFonts w:ascii="Arial" w:hAnsi="Arial" w:cs="Arial"/>
          <w:sz w:val="22"/>
          <w:szCs w:val="22"/>
        </w:rPr>
        <w:t>ANA DİREKLER: H:6,00mm – 76x3mm Siyah Sanayi Borusu 1 Kat Antipas + 1 Kat Yeşil Boya -3 metre Aralıklar İle Montaj Edilir.</w:t>
      </w:r>
    </w:p>
    <w:p w:rsidR="004804FC" w:rsidRPr="005A1619" w:rsidRDefault="004804FC" w:rsidP="005A1619">
      <w:pPr>
        <w:pStyle w:val="ccEk"/>
        <w:numPr>
          <w:ilvl w:val="0"/>
          <w:numId w:val="5"/>
        </w:numPr>
        <w:spacing w:line="360" w:lineRule="auto"/>
        <w:jc w:val="both"/>
        <w:rPr>
          <w:rFonts w:ascii="Arial" w:hAnsi="Arial" w:cs="Arial"/>
          <w:sz w:val="22"/>
          <w:szCs w:val="22"/>
        </w:rPr>
      </w:pPr>
      <w:r w:rsidRPr="005A1619">
        <w:rPr>
          <w:rFonts w:ascii="Arial" w:hAnsi="Arial" w:cs="Arial"/>
          <w:sz w:val="22"/>
          <w:szCs w:val="22"/>
        </w:rPr>
        <w:t>YATAY KAYITLAR:48x2,5mm Siyah Sanayi Borusu Alt,Orta ve Üst Olmak Üzere 3 Sıra Montaj Edilir- 1 Kat Antipas + 1 Kat Yeşil Boya</w:t>
      </w:r>
    </w:p>
    <w:p w:rsidR="004804FC" w:rsidRPr="005A1619" w:rsidRDefault="004804FC" w:rsidP="005A1619">
      <w:pPr>
        <w:pStyle w:val="ccEk"/>
        <w:numPr>
          <w:ilvl w:val="0"/>
          <w:numId w:val="5"/>
        </w:numPr>
        <w:spacing w:line="360" w:lineRule="auto"/>
        <w:jc w:val="both"/>
        <w:rPr>
          <w:rFonts w:ascii="Arial" w:hAnsi="Arial" w:cs="Arial"/>
          <w:sz w:val="22"/>
          <w:szCs w:val="22"/>
        </w:rPr>
      </w:pPr>
      <w:r w:rsidRPr="005A1619">
        <w:rPr>
          <w:rFonts w:ascii="Arial" w:hAnsi="Arial" w:cs="Arial"/>
          <w:sz w:val="22"/>
          <w:szCs w:val="22"/>
        </w:rPr>
        <w:t>Köşe Üst Çaprazlar: 48x2mm Siyah Sanayi Borusu – Toplamda 4 köşede • FLANŞ: 150x150x5mm – 4 Delikli</w:t>
      </w:r>
    </w:p>
    <w:p w:rsidR="004804FC" w:rsidRPr="005A1619" w:rsidRDefault="004804FC" w:rsidP="005A1619">
      <w:pPr>
        <w:pStyle w:val="ccEk"/>
        <w:numPr>
          <w:ilvl w:val="0"/>
          <w:numId w:val="5"/>
        </w:numPr>
        <w:spacing w:line="360" w:lineRule="auto"/>
        <w:jc w:val="both"/>
        <w:rPr>
          <w:rFonts w:ascii="Arial" w:hAnsi="Arial" w:cs="Arial"/>
          <w:sz w:val="22"/>
          <w:szCs w:val="22"/>
        </w:rPr>
      </w:pPr>
      <w:r w:rsidRPr="005A1619">
        <w:rPr>
          <w:rFonts w:ascii="Arial" w:hAnsi="Arial" w:cs="Arial"/>
          <w:sz w:val="22"/>
          <w:szCs w:val="22"/>
        </w:rPr>
        <w:lastRenderedPageBreak/>
        <w:t>GERGİ TELİ: 3,00mm Pvc Kaplı Tel 4 Sıra Çekilir. • DÜBEL: 10x110 Gömlekli Çelik Dübel</w:t>
      </w:r>
    </w:p>
    <w:p w:rsidR="004804FC" w:rsidRPr="005A1619" w:rsidRDefault="004804FC" w:rsidP="005A1619">
      <w:pPr>
        <w:pStyle w:val="ccEk"/>
        <w:numPr>
          <w:ilvl w:val="0"/>
          <w:numId w:val="5"/>
        </w:numPr>
        <w:spacing w:line="360" w:lineRule="auto"/>
        <w:jc w:val="both"/>
        <w:rPr>
          <w:rFonts w:ascii="Arial" w:hAnsi="Arial" w:cs="Arial"/>
          <w:sz w:val="22"/>
          <w:szCs w:val="22"/>
        </w:rPr>
      </w:pPr>
      <w:r w:rsidRPr="005A1619">
        <w:rPr>
          <w:rFonts w:ascii="Arial" w:hAnsi="Arial" w:cs="Arial"/>
          <w:sz w:val="22"/>
          <w:szCs w:val="22"/>
        </w:rPr>
        <w:t>KAPI: h:2,00m X L:1,00m Tek Kanat Personel Kapısı – 1 Adet</w:t>
      </w:r>
    </w:p>
    <w:p w:rsidR="004804FC" w:rsidRDefault="004804FC" w:rsidP="004804FC">
      <w:pPr>
        <w:pStyle w:val="ccEk"/>
      </w:pPr>
    </w:p>
    <w:p w:rsidR="004804FC" w:rsidRPr="005A1619" w:rsidRDefault="004804FC" w:rsidP="00B928EF">
      <w:pPr>
        <w:pStyle w:val="ccEk"/>
        <w:numPr>
          <w:ilvl w:val="0"/>
          <w:numId w:val="7"/>
        </w:numPr>
        <w:spacing w:line="360" w:lineRule="auto"/>
        <w:jc w:val="both"/>
        <w:rPr>
          <w:rFonts w:ascii="Arial" w:hAnsi="Arial" w:cs="Arial"/>
          <w:b/>
          <w:sz w:val="22"/>
          <w:szCs w:val="22"/>
        </w:rPr>
      </w:pPr>
      <w:r w:rsidRPr="005A1619">
        <w:rPr>
          <w:rFonts w:ascii="Arial" w:hAnsi="Arial" w:cs="Arial"/>
          <w:b/>
          <w:sz w:val="22"/>
          <w:szCs w:val="22"/>
        </w:rPr>
        <w:t xml:space="preserve">AKRİLİK ZEMİN KAPLAMASI TEKNİK ŞARTNAME </w:t>
      </w:r>
    </w:p>
    <w:p w:rsidR="004804FC" w:rsidRPr="005A1619" w:rsidRDefault="004804FC" w:rsidP="005A1619">
      <w:pPr>
        <w:pStyle w:val="ccEk"/>
        <w:spacing w:line="360" w:lineRule="auto"/>
        <w:jc w:val="both"/>
        <w:rPr>
          <w:rFonts w:ascii="Arial" w:hAnsi="Arial" w:cs="Arial"/>
          <w:sz w:val="22"/>
          <w:szCs w:val="22"/>
        </w:rPr>
      </w:pPr>
      <w:r w:rsidRPr="005A1619">
        <w:rPr>
          <w:rFonts w:ascii="Arial" w:hAnsi="Arial" w:cs="Arial"/>
          <w:sz w:val="22"/>
          <w:szCs w:val="22"/>
        </w:rPr>
        <w:t xml:space="preserve">Asfalt Zeminde Uygulama Şekli: </w:t>
      </w:r>
    </w:p>
    <w:p w:rsidR="004804FC" w:rsidRPr="005A1619" w:rsidRDefault="004804FC" w:rsidP="005A1619">
      <w:pPr>
        <w:pStyle w:val="ccEk"/>
        <w:spacing w:line="360" w:lineRule="auto"/>
        <w:jc w:val="both"/>
        <w:rPr>
          <w:rFonts w:ascii="Arial" w:hAnsi="Arial" w:cs="Arial"/>
          <w:sz w:val="22"/>
          <w:szCs w:val="22"/>
        </w:rPr>
      </w:pPr>
      <w:r w:rsidRPr="005A1619">
        <w:rPr>
          <w:rFonts w:ascii="Arial" w:hAnsi="Arial" w:cs="Arial"/>
          <w:b/>
          <w:sz w:val="22"/>
          <w:szCs w:val="22"/>
        </w:rPr>
        <w:t>1 Kat Resurfacer Dolgu ;</w:t>
      </w:r>
      <w:r w:rsidRPr="005A1619">
        <w:rPr>
          <w:rFonts w:ascii="Arial" w:hAnsi="Arial" w:cs="Arial"/>
          <w:sz w:val="22"/>
          <w:szCs w:val="22"/>
        </w:rPr>
        <w:t xml:space="preserve"> %100 akrilik latex bağlayıcılı, silis kumu ile karıştırılarak uygulanan, tek komponentli bir Akrilik Resurfacer kaplama malzemedir. Resurfacer su bazlı, akrilik bağlayıcılı, dolgu ile desteklenen ve silis kumu ile karıştırılarak uygulanan, beton veya asfalt zeminlerde üst katmanların aderansını arttırmak, gözenekleri kapatmak ve düz bir zemin elde etmek amacıyla kullanılan malzemedir </w:t>
      </w:r>
    </w:p>
    <w:p w:rsidR="004804FC" w:rsidRPr="005A1619" w:rsidRDefault="004804FC" w:rsidP="005A1619">
      <w:pPr>
        <w:pStyle w:val="ccEk"/>
        <w:spacing w:line="360" w:lineRule="auto"/>
        <w:jc w:val="both"/>
        <w:rPr>
          <w:rFonts w:ascii="Arial" w:hAnsi="Arial" w:cs="Arial"/>
          <w:sz w:val="22"/>
          <w:szCs w:val="22"/>
        </w:rPr>
      </w:pPr>
      <w:r w:rsidRPr="005A1619">
        <w:rPr>
          <w:rFonts w:ascii="Arial" w:hAnsi="Arial" w:cs="Arial"/>
          <w:b/>
          <w:sz w:val="22"/>
          <w:szCs w:val="22"/>
        </w:rPr>
        <w:t>1 Kat Cushıon:</w:t>
      </w:r>
      <w:r w:rsidRPr="005A1619">
        <w:rPr>
          <w:rFonts w:ascii="Arial" w:hAnsi="Arial" w:cs="Arial"/>
          <w:sz w:val="22"/>
          <w:szCs w:val="22"/>
        </w:rPr>
        <w:t xml:space="preserve"> Özel Granülimetrik kauçuk ve %100 yüksek performanslı Latex bağlayıcı içeren pigmentsiz spor sahası altyapı malzemesidir. Akrilik Cushion ( Esnek ) Kaplaması. Cushion su bazlı, akrilik bağlayıcılı, 0.5mm-1.0 mm ince katman veya 1.0 mm2.0mm iri katmanlı iki tip kauçuk granül ile hazırlanan, yüzeye esneklik kazandırmak amacıyla kullanılan bir malzemedir.Yağmurlu ve nemli havalarda uygulanmamalıdır.</w:t>
      </w:r>
    </w:p>
    <w:p w:rsidR="004804FC" w:rsidRPr="005A1619" w:rsidRDefault="004804FC" w:rsidP="005A1619">
      <w:pPr>
        <w:pStyle w:val="ccEk"/>
        <w:spacing w:line="360" w:lineRule="auto"/>
        <w:jc w:val="both"/>
        <w:rPr>
          <w:rFonts w:ascii="Arial" w:hAnsi="Arial" w:cs="Arial"/>
          <w:sz w:val="22"/>
          <w:szCs w:val="22"/>
        </w:rPr>
      </w:pPr>
      <w:r w:rsidRPr="005A1619">
        <w:rPr>
          <w:rFonts w:ascii="Arial" w:hAnsi="Arial" w:cs="Arial"/>
          <w:sz w:val="22"/>
          <w:szCs w:val="22"/>
        </w:rPr>
        <w:t xml:space="preserve"> </w:t>
      </w:r>
      <w:r w:rsidRPr="005A1619">
        <w:rPr>
          <w:rFonts w:ascii="Arial" w:hAnsi="Arial" w:cs="Arial"/>
          <w:b/>
          <w:sz w:val="22"/>
          <w:szCs w:val="22"/>
        </w:rPr>
        <w:t>2 Kat Akrilik Boya ;</w:t>
      </w:r>
      <w:r w:rsidRPr="005A1619">
        <w:rPr>
          <w:rFonts w:ascii="Arial" w:hAnsi="Arial" w:cs="Arial"/>
          <w:sz w:val="22"/>
          <w:szCs w:val="22"/>
        </w:rPr>
        <w:t xml:space="preserve"> Akrilik reçine esaslı, özel olarak geliştirilmiş Akrilik Sonkat Zemin Boyası. Akrilik Sonkat Zemin Boyası Mükemmel kapatıcılık ve bağdaşma özelliğine sahiptir. Uygulandığı yüzeyle bütünleşir. Sudan etkilenmez, yağışlı havalardan sonra üzerinde biriken suyun hızlı kurumasını sağlar, insan sağlığına ve çevreye duyarlı bir üründür. Akrilik Sonkat Zemin Boyası Uygulama yapılacak yüzeyler kuru, sağlam, kir, yağ ve tozdan arındırılmış olmalıdır.</w:t>
      </w:r>
    </w:p>
    <w:p w:rsidR="00D86187" w:rsidRDefault="00D86187" w:rsidP="00D86187">
      <w:pPr>
        <w:rPr>
          <w:rFonts w:ascii="Arial" w:hAnsi="Arial" w:cs="Arial"/>
          <w:szCs w:val="24"/>
        </w:rPr>
      </w:pPr>
    </w:p>
    <w:p w:rsidR="004804FC" w:rsidRDefault="004804FC" w:rsidP="00D86187">
      <w:pPr>
        <w:rPr>
          <w:rFonts w:ascii="Arial" w:hAnsi="Arial" w:cs="Arial"/>
          <w:szCs w:val="24"/>
        </w:rPr>
      </w:pPr>
    </w:p>
    <w:p w:rsidR="004804FC" w:rsidRPr="00B928EF" w:rsidRDefault="00B928EF" w:rsidP="00D86187">
      <w:pPr>
        <w:rPr>
          <w:rFonts w:ascii="Arial" w:hAnsi="Arial" w:cs="Arial"/>
          <w:b/>
          <w:szCs w:val="24"/>
        </w:rPr>
      </w:pPr>
      <w:r w:rsidRPr="00B928EF">
        <w:rPr>
          <w:rFonts w:ascii="Arial" w:hAnsi="Arial" w:cs="Arial"/>
          <w:b/>
          <w:szCs w:val="24"/>
        </w:rPr>
        <w:t>NOT:  Teklif verecek olan firmalar</w:t>
      </w:r>
      <w:r>
        <w:rPr>
          <w:rFonts w:ascii="Arial" w:hAnsi="Arial" w:cs="Arial"/>
          <w:b/>
          <w:szCs w:val="24"/>
        </w:rPr>
        <w:t xml:space="preserve"> ekli</w:t>
      </w:r>
      <w:r w:rsidRPr="00B928EF">
        <w:rPr>
          <w:rFonts w:ascii="Arial" w:hAnsi="Arial" w:cs="Arial"/>
          <w:b/>
          <w:szCs w:val="24"/>
        </w:rPr>
        <w:t xml:space="preserve"> ‘Yer Görme Belgesi’n</w:t>
      </w:r>
      <w:r>
        <w:rPr>
          <w:rFonts w:ascii="Arial" w:hAnsi="Arial" w:cs="Arial"/>
          <w:b/>
          <w:szCs w:val="24"/>
        </w:rPr>
        <w:t>i ibraz etmekle y</w:t>
      </w:r>
      <w:r w:rsidRPr="00B928EF">
        <w:rPr>
          <w:rFonts w:ascii="Arial" w:hAnsi="Arial" w:cs="Arial"/>
          <w:b/>
          <w:szCs w:val="24"/>
        </w:rPr>
        <w:t>ükümlüdür.</w:t>
      </w:r>
    </w:p>
    <w:p w:rsidR="005A1619" w:rsidRDefault="005A1619" w:rsidP="00D86187">
      <w:pPr>
        <w:rPr>
          <w:rFonts w:ascii="Arial" w:hAnsi="Arial" w:cs="Arial"/>
          <w:szCs w:val="24"/>
        </w:rPr>
      </w:pPr>
    </w:p>
    <w:p w:rsidR="004804FC" w:rsidRDefault="004804FC" w:rsidP="00D86187">
      <w:pPr>
        <w:rPr>
          <w:rFonts w:ascii="Arial" w:hAnsi="Arial" w:cs="Arial"/>
          <w:szCs w:val="24"/>
        </w:rPr>
      </w:pPr>
    </w:p>
    <w:tbl>
      <w:tblPr>
        <w:tblW w:w="9508" w:type="dxa"/>
        <w:tblCellMar>
          <w:left w:w="70" w:type="dxa"/>
          <w:right w:w="70" w:type="dxa"/>
        </w:tblCellMar>
        <w:tblLook w:val="04A0" w:firstRow="1" w:lastRow="0" w:firstColumn="1" w:lastColumn="0" w:noHBand="0" w:noVBand="1"/>
      </w:tblPr>
      <w:tblGrid>
        <w:gridCol w:w="567"/>
        <w:gridCol w:w="5120"/>
        <w:gridCol w:w="975"/>
        <w:gridCol w:w="851"/>
        <w:gridCol w:w="1069"/>
        <w:gridCol w:w="992"/>
      </w:tblGrid>
      <w:tr w:rsidR="004C74AD" w:rsidRPr="005A1619" w:rsidTr="005A1619">
        <w:trPr>
          <w:trHeight w:val="414"/>
        </w:trPr>
        <w:tc>
          <w:tcPr>
            <w:tcW w:w="9508" w:type="dxa"/>
            <w:gridSpan w:val="6"/>
            <w:tcBorders>
              <w:top w:val="single" w:sz="8" w:space="0" w:color="auto"/>
              <w:left w:val="single" w:sz="8" w:space="0" w:color="auto"/>
              <w:bottom w:val="single" w:sz="8" w:space="0" w:color="auto"/>
              <w:right w:val="single" w:sz="8" w:space="0" w:color="000000"/>
            </w:tcBorders>
            <w:shd w:val="clear" w:color="000000" w:fill="F8CBAD"/>
            <w:noWrap/>
            <w:vAlign w:val="center"/>
            <w:hideMark/>
          </w:tcPr>
          <w:p w:rsidR="004C74AD" w:rsidRPr="005A1619" w:rsidRDefault="004C74AD" w:rsidP="004C74AD">
            <w:pPr>
              <w:spacing w:after="0" w:line="240" w:lineRule="auto"/>
              <w:jc w:val="center"/>
              <w:rPr>
                <w:rFonts w:ascii="Arial" w:eastAsia="Times New Roman" w:hAnsi="Arial" w:cs="Arial"/>
                <w:b/>
                <w:bCs/>
                <w:color w:val="000000"/>
                <w:lang w:eastAsia="tr-TR"/>
              </w:rPr>
            </w:pPr>
            <w:bookmarkStart w:id="0" w:name="RANGE!A1:F14"/>
            <w:r w:rsidRPr="005A1619">
              <w:rPr>
                <w:rFonts w:ascii="Arial" w:eastAsia="Times New Roman" w:hAnsi="Arial" w:cs="Arial"/>
                <w:b/>
                <w:bCs/>
                <w:color w:val="000000"/>
                <w:lang w:eastAsia="tr-TR"/>
              </w:rPr>
              <w:lastRenderedPageBreak/>
              <w:t>KÜÇÜKYALI KAMPÜSÜ</w:t>
            </w:r>
            <w:bookmarkEnd w:id="0"/>
          </w:p>
        </w:tc>
      </w:tr>
      <w:tr w:rsidR="004C74AD" w:rsidRPr="005A1619" w:rsidTr="005A1619">
        <w:trPr>
          <w:trHeight w:val="414"/>
        </w:trPr>
        <w:tc>
          <w:tcPr>
            <w:tcW w:w="9508" w:type="dxa"/>
            <w:gridSpan w:val="6"/>
            <w:tcBorders>
              <w:top w:val="single" w:sz="8" w:space="0" w:color="auto"/>
              <w:left w:val="single" w:sz="8" w:space="0" w:color="auto"/>
              <w:bottom w:val="single" w:sz="8" w:space="0" w:color="auto"/>
              <w:right w:val="single" w:sz="8" w:space="0" w:color="000000"/>
            </w:tcBorders>
            <w:shd w:val="clear" w:color="000000" w:fill="F8CBAD"/>
            <w:noWrap/>
            <w:vAlign w:val="center"/>
            <w:hideMark/>
          </w:tcPr>
          <w:p w:rsidR="004C74AD" w:rsidRPr="005A1619" w:rsidRDefault="004C74AD" w:rsidP="004C74AD">
            <w:pPr>
              <w:spacing w:after="0" w:line="240" w:lineRule="auto"/>
              <w:jc w:val="center"/>
              <w:rPr>
                <w:rFonts w:ascii="Arial" w:eastAsia="Times New Roman" w:hAnsi="Arial" w:cs="Arial"/>
                <w:b/>
                <w:bCs/>
                <w:color w:val="000000"/>
                <w:lang w:eastAsia="tr-TR"/>
              </w:rPr>
            </w:pPr>
            <w:r w:rsidRPr="005A1619">
              <w:rPr>
                <w:rFonts w:ascii="Arial" w:eastAsia="Times New Roman" w:hAnsi="Arial" w:cs="Arial"/>
                <w:b/>
                <w:bCs/>
                <w:color w:val="000000"/>
                <w:lang w:eastAsia="tr-TR"/>
              </w:rPr>
              <w:t>BASKETBOL SAHASI YAPIM İŞİ</w:t>
            </w:r>
            <w:r w:rsidR="005A1619" w:rsidRPr="005A1619">
              <w:rPr>
                <w:rFonts w:ascii="Arial" w:eastAsia="Times New Roman" w:hAnsi="Arial" w:cs="Arial"/>
                <w:b/>
                <w:bCs/>
                <w:color w:val="000000"/>
                <w:lang w:eastAsia="tr-TR"/>
              </w:rPr>
              <w:t xml:space="preserve"> KEŞİF VE METRAJ TABLOSU</w:t>
            </w:r>
          </w:p>
        </w:tc>
      </w:tr>
      <w:tr w:rsidR="004C74AD" w:rsidRPr="005A1619" w:rsidTr="005A1619">
        <w:trPr>
          <w:trHeight w:val="943"/>
        </w:trPr>
        <w:tc>
          <w:tcPr>
            <w:tcW w:w="567" w:type="dxa"/>
            <w:tcBorders>
              <w:top w:val="nil"/>
              <w:left w:val="single" w:sz="8" w:space="0" w:color="auto"/>
              <w:bottom w:val="single" w:sz="8" w:space="0" w:color="auto"/>
              <w:right w:val="single" w:sz="4" w:space="0" w:color="auto"/>
            </w:tcBorders>
            <w:shd w:val="clear" w:color="000000" w:fill="FCE4D6"/>
            <w:noWrap/>
            <w:vAlign w:val="center"/>
            <w:hideMark/>
          </w:tcPr>
          <w:p w:rsidR="004C74AD" w:rsidRPr="005A1619" w:rsidRDefault="004C74AD" w:rsidP="004C74AD">
            <w:pPr>
              <w:spacing w:after="0" w:line="240" w:lineRule="auto"/>
              <w:jc w:val="center"/>
              <w:rPr>
                <w:rFonts w:ascii="Arial" w:eastAsia="Times New Roman" w:hAnsi="Arial" w:cs="Arial"/>
                <w:b/>
                <w:bCs/>
                <w:color w:val="000000"/>
                <w:lang w:eastAsia="tr-TR"/>
              </w:rPr>
            </w:pPr>
            <w:r w:rsidRPr="005A1619">
              <w:rPr>
                <w:rFonts w:ascii="Arial" w:eastAsia="Times New Roman" w:hAnsi="Arial" w:cs="Arial"/>
                <w:b/>
                <w:bCs/>
                <w:color w:val="000000"/>
                <w:lang w:eastAsia="tr-TR"/>
              </w:rPr>
              <w:t>Sıra No</w:t>
            </w:r>
          </w:p>
        </w:tc>
        <w:tc>
          <w:tcPr>
            <w:tcW w:w="5120" w:type="dxa"/>
            <w:tcBorders>
              <w:top w:val="nil"/>
              <w:left w:val="nil"/>
              <w:bottom w:val="single" w:sz="8" w:space="0" w:color="auto"/>
              <w:right w:val="single" w:sz="4" w:space="0" w:color="auto"/>
            </w:tcBorders>
            <w:shd w:val="clear" w:color="000000" w:fill="FCE4D6"/>
            <w:noWrap/>
            <w:vAlign w:val="center"/>
            <w:hideMark/>
          </w:tcPr>
          <w:p w:rsidR="004C74AD" w:rsidRPr="005A1619" w:rsidRDefault="004C74AD" w:rsidP="004C74AD">
            <w:pPr>
              <w:spacing w:after="0" w:line="240" w:lineRule="auto"/>
              <w:jc w:val="center"/>
              <w:rPr>
                <w:rFonts w:ascii="Arial" w:eastAsia="Times New Roman" w:hAnsi="Arial" w:cs="Arial"/>
                <w:b/>
                <w:bCs/>
                <w:color w:val="000000"/>
                <w:lang w:eastAsia="tr-TR"/>
              </w:rPr>
            </w:pPr>
            <w:r w:rsidRPr="005A1619">
              <w:rPr>
                <w:rFonts w:ascii="Arial" w:eastAsia="Times New Roman" w:hAnsi="Arial" w:cs="Arial"/>
                <w:b/>
                <w:bCs/>
                <w:color w:val="000000"/>
                <w:lang w:eastAsia="tr-TR"/>
              </w:rPr>
              <w:t>İşin cinsi</w:t>
            </w:r>
          </w:p>
        </w:tc>
        <w:tc>
          <w:tcPr>
            <w:tcW w:w="975" w:type="dxa"/>
            <w:tcBorders>
              <w:top w:val="nil"/>
              <w:left w:val="nil"/>
              <w:bottom w:val="single" w:sz="8" w:space="0" w:color="auto"/>
              <w:right w:val="single" w:sz="4" w:space="0" w:color="auto"/>
            </w:tcBorders>
            <w:shd w:val="clear" w:color="000000" w:fill="FCE4D6"/>
            <w:noWrap/>
            <w:vAlign w:val="center"/>
            <w:hideMark/>
          </w:tcPr>
          <w:p w:rsidR="004C74AD" w:rsidRPr="005A1619" w:rsidRDefault="004C74AD" w:rsidP="004C74AD">
            <w:pPr>
              <w:spacing w:after="0" w:line="240" w:lineRule="auto"/>
              <w:jc w:val="center"/>
              <w:rPr>
                <w:rFonts w:ascii="Arial" w:eastAsia="Times New Roman" w:hAnsi="Arial" w:cs="Arial"/>
                <w:b/>
                <w:bCs/>
                <w:color w:val="000000"/>
                <w:lang w:eastAsia="tr-TR"/>
              </w:rPr>
            </w:pPr>
            <w:r w:rsidRPr="005A1619">
              <w:rPr>
                <w:rFonts w:ascii="Arial" w:eastAsia="Times New Roman" w:hAnsi="Arial" w:cs="Arial"/>
                <w:b/>
                <w:bCs/>
                <w:color w:val="000000"/>
                <w:lang w:eastAsia="tr-TR"/>
              </w:rPr>
              <w:t>Miktar</w:t>
            </w:r>
            <w:r w:rsidR="005A1619" w:rsidRPr="005A1619">
              <w:rPr>
                <w:rFonts w:ascii="Arial" w:eastAsia="Times New Roman" w:hAnsi="Arial" w:cs="Arial"/>
                <w:b/>
                <w:bCs/>
                <w:color w:val="000000"/>
                <w:lang w:eastAsia="tr-TR"/>
              </w:rPr>
              <w:t xml:space="preserve"> </w:t>
            </w:r>
            <w:r w:rsidRPr="005A1619">
              <w:rPr>
                <w:rFonts w:ascii="Arial" w:eastAsia="Times New Roman" w:hAnsi="Arial" w:cs="Arial"/>
                <w:b/>
                <w:bCs/>
                <w:color w:val="000000"/>
                <w:lang w:eastAsia="tr-TR"/>
              </w:rPr>
              <w:t>/</w:t>
            </w:r>
            <w:r w:rsidR="005A1619" w:rsidRPr="005A1619">
              <w:rPr>
                <w:rFonts w:ascii="Arial" w:eastAsia="Times New Roman" w:hAnsi="Arial" w:cs="Arial"/>
                <w:b/>
                <w:bCs/>
                <w:color w:val="000000"/>
                <w:lang w:eastAsia="tr-TR"/>
              </w:rPr>
              <w:t xml:space="preserve"> </w:t>
            </w:r>
            <w:r w:rsidRPr="005A1619">
              <w:rPr>
                <w:rFonts w:ascii="Arial" w:eastAsia="Times New Roman" w:hAnsi="Arial" w:cs="Arial"/>
                <w:b/>
                <w:bCs/>
                <w:color w:val="000000"/>
                <w:lang w:eastAsia="tr-TR"/>
              </w:rPr>
              <w:t>adet</w:t>
            </w:r>
          </w:p>
        </w:tc>
        <w:tc>
          <w:tcPr>
            <w:tcW w:w="851" w:type="dxa"/>
            <w:tcBorders>
              <w:top w:val="nil"/>
              <w:left w:val="nil"/>
              <w:bottom w:val="single" w:sz="8" w:space="0" w:color="auto"/>
              <w:right w:val="single" w:sz="4" w:space="0" w:color="auto"/>
            </w:tcBorders>
            <w:shd w:val="clear" w:color="000000" w:fill="FCE4D6"/>
            <w:noWrap/>
            <w:vAlign w:val="center"/>
            <w:hideMark/>
          </w:tcPr>
          <w:p w:rsidR="004C74AD" w:rsidRPr="005A1619" w:rsidRDefault="004C74AD" w:rsidP="004C74AD">
            <w:pPr>
              <w:spacing w:after="0" w:line="240" w:lineRule="auto"/>
              <w:jc w:val="center"/>
              <w:rPr>
                <w:rFonts w:ascii="Arial" w:eastAsia="Times New Roman" w:hAnsi="Arial" w:cs="Arial"/>
                <w:b/>
                <w:bCs/>
                <w:color w:val="000000"/>
                <w:lang w:eastAsia="tr-TR"/>
              </w:rPr>
            </w:pPr>
            <w:r w:rsidRPr="005A1619">
              <w:rPr>
                <w:rFonts w:ascii="Arial" w:eastAsia="Times New Roman" w:hAnsi="Arial" w:cs="Arial"/>
                <w:b/>
                <w:bCs/>
                <w:color w:val="000000"/>
                <w:lang w:eastAsia="tr-TR"/>
              </w:rPr>
              <w:t>Birim</w:t>
            </w:r>
          </w:p>
        </w:tc>
        <w:tc>
          <w:tcPr>
            <w:tcW w:w="1003" w:type="dxa"/>
            <w:tcBorders>
              <w:top w:val="nil"/>
              <w:left w:val="nil"/>
              <w:bottom w:val="single" w:sz="8" w:space="0" w:color="auto"/>
              <w:right w:val="single" w:sz="4" w:space="0" w:color="auto"/>
            </w:tcBorders>
            <w:shd w:val="clear" w:color="000000" w:fill="FCE4D6"/>
            <w:vAlign w:val="center"/>
            <w:hideMark/>
          </w:tcPr>
          <w:p w:rsidR="004C74AD" w:rsidRPr="005A1619" w:rsidRDefault="004C74AD" w:rsidP="004C74AD">
            <w:pPr>
              <w:spacing w:after="0" w:line="240" w:lineRule="auto"/>
              <w:jc w:val="center"/>
              <w:rPr>
                <w:rFonts w:ascii="Arial" w:eastAsia="Times New Roman" w:hAnsi="Arial" w:cs="Arial"/>
                <w:b/>
                <w:bCs/>
                <w:color w:val="000000"/>
                <w:lang w:eastAsia="tr-TR"/>
              </w:rPr>
            </w:pPr>
            <w:r w:rsidRPr="005A1619">
              <w:rPr>
                <w:rFonts w:ascii="Arial" w:eastAsia="Times New Roman" w:hAnsi="Arial" w:cs="Arial"/>
                <w:b/>
                <w:bCs/>
                <w:color w:val="000000"/>
                <w:lang w:eastAsia="tr-TR"/>
              </w:rPr>
              <w:t>Birim Fiyat</w:t>
            </w:r>
            <w:r w:rsidRPr="005A1619">
              <w:rPr>
                <w:rFonts w:ascii="Arial" w:eastAsia="Times New Roman" w:hAnsi="Arial" w:cs="Arial"/>
                <w:b/>
                <w:bCs/>
                <w:color w:val="000000"/>
                <w:lang w:eastAsia="tr-TR"/>
              </w:rPr>
              <w:br/>
              <w:t>(TL)</w:t>
            </w:r>
          </w:p>
        </w:tc>
        <w:tc>
          <w:tcPr>
            <w:tcW w:w="992" w:type="dxa"/>
            <w:tcBorders>
              <w:top w:val="nil"/>
              <w:left w:val="nil"/>
              <w:bottom w:val="single" w:sz="8" w:space="0" w:color="auto"/>
              <w:right w:val="single" w:sz="8" w:space="0" w:color="auto"/>
            </w:tcBorders>
            <w:shd w:val="clear" w:color="000000" w:fill="FCE4D6"/>
            <w:vAlign w:val="center"/>
            <w:hideMark/>
          </w:tcPr>
          <w:p w:rsidR="004C74AD" w:rsidRPr="005A1619" w:rsidRDefault="004C74AD" w:rsidP="004C74AD">
            <w:pPr>
              <w:spacing w:after="0" w:line="240" w:lineRule="auto"/>
              <w:jc w:val="center"/>
              <w:rPr>
                <w:rFonts w:ascii="Arial" w:eastAsia="Times New Roman" w:hAnsi="Arial" w:cs="Arial"/>
                <w:b/>
                <w:bCs/>
                <w:color w:val="000000"/>
                <w:lang w:eastAsia="tr-TR"/>
              </w:rPr>
            </w:pPr>
            <w:r w:rsidRPr="005A1619">
              <w:rPr>
                <w:rFonts w:ascii="Arial" w:eastAsia="Times New Roman" w:hAnsi="Arial" w:cs="Arial"/>
                <w:b/>
                <w:bCs/>
                <w:color w:val="000000"/>
                <w:lang w:eastAsia="tr-TR"/>
              </w:rPr>
              <w:t>Toplam Fiyat</w:t>
            </w:r>
            <w:r w:rsidRPr="005A1619">
              <w:rPr>
                <w:rFonts w:ascii="Arial" w:eastAsia="Times New Roman" w:hAnsi="Arial" w:cs="Arial"/>
                <w:b/>
                <w:bCs/>
                <w:color w:val="000000"/>
                <w:lang w:eastAsia="tr-TR"/>
              </w:rPr>
              <w:br/>
              <w:t>(TL)</w:t>
            </w:r>
          </w:p>
        </w:tc>
      </w:tr>
      <w:tr w:rsidR="004C74AD" w:rsidRPr="005A1619" w:rsidTr="005A1619">
        <w:trPr>
          <w:trHeight w:val="309"/>
        </w:trPr>
        <w:tc>
          <w:tcPr>
            <w:tcW w:w="567" w:type="dxa"/>
            <w:tcBorders>
              <w:top w:val="nil"/>
              <w:left w:val="single" w:sz="8" w:space="0" w:color="auto"/>
              <w:bottom w:val="single" w:sz="4" w:space="0" w:color="auto"/>
              <w:right w:val="single" w:sz="4" w:space="0" w:color="auto"/>
            </w:tcBorders>
            <w:shd w:val="clear" w:color="auto" w:fill="auto"/>
            <w:noWrap/>
            <w:vAlign w:val="center"/>
            <w:hideMark/>
          </w:tcPr>
          <w:p w:rsidR="004C74AD" w:rsidRPr="005A1619" w:rsidRDefault="004C74AD" w:rsidP="004C74AD">
            <w:pPr>
              <w:spacing w:after="0" w:line="240" w:lineRule="auto"/>
              <w:jc w:val="center"/>
              <w:rPr>
                <w:rFonts w:ascii="Arial" w:eastAsia="Times New Roman" w:hAnsi="Arial" w:cs="Arial"/>
                <w:b/>
                <w:bCs/>
                <w:color w:val="000000"/>
                <w:lang w:eastAsia="tr-TR"/>
              </w:rPr>
            </w:pPr>
            <w:r w:rsidRPr="005A1619">
              <w:rPr>
                <w:rFonts w:ascii="Arial" w:eastAsia="Times New Roman" w:hAnsi="Arial" w:cs="Arial"/>
                <w:b/>
                <w:bCs/>
                <w:color w:val="000000"/>
                <w:lang w:eastAsia="tr-TR"/>
              </w:rPr>
              <w:t>1</w:t>
            </w:r>
          </w:p>
        </w:tc>
        <w:tc>
          <w:tcPr>
            <w:tcW w:w="5120" w:type="dxa"/>
            <w:tcBorders>
              <w:top w:val="nil"/>
              <w:left w:val="nil"/>
              <w:bottom w:val="single" w:sz="4" w:space="0" w:color="auto"/>
              <w:right w:val="single" w:sz="4" w:space="0" w:color="auto"/>
            </w:tcBorders>
            <w:shd w:val="clear" w:color="auto" w:fill="auto"/>
            <w:noWrap/>
            <w:vAlign w:val="bottom"/>
            <w:hideMark/>
          </w:tcPr>
          <w:p w:rsidR="004C74AD" w:rsidRPr="005A1619" w:rsidRDefault="004C74AD" w:rsidP="004C74AD">
            <w:pPr>
              <w:spacing w:after="0" w:line="240" w:lineRule="auto"/>
              <w:rPr>
                <w:rFonts w:ascii="Arial" w:eastAsia="Times New Roman" w:hAnsi="Arial" w:cs="Arial"/>
                <w:color w:val="000000"/>
                <w:lang w:eastAsia="tr-TR"/>
              </w:rPr>
            </w:pPr>
            <w:r w:rsidRPr="005A1619">
              <w:rPr>
                <w:rFonts w:ascii="Arial" w:eastAsia="Times New Roman" w:hAnsi="Arial" w:cs="Arial"/>
                <w:color w:val="000000"/>
                <w:lang w:eastAsia="tr-TR"/>
              </w:rPr>
              <w:t>Kepçe ile bahçe düzenleme işleri</w:t>
            </w:r>
          </w:p>
        </w:tc>
        <w:tc>
          <w:tcPr>
            <w:tcW w:w="975" w:type="dxa"/>
            <w:tcBorders>
              <w:top w:val="nil"/>
              <w:left w:val="nil"/>
              <w:bottom w:val="single" w:sz="4" w:space="0" w:color="auto"/>
              <w:right w:val="single" w:sz="4" w:space="0" w:color="auto"/>
            </w:tcBorders>
            <w:shd w:val="clear" w:color="auto" w:fill="auto"/>
            <w:noWrap/>
            <w:vAlign w:val="bottom"/>
            <w:hideMark/>
          </w:tcPr>
          <w:p w:rsidR="004C74AD" w:rsidRPr="005A1619" w:rsidRDefault="004C74AD" w:rsidP="004C74AD">
            <w:pPr>
              <w:spacing w:after="0" w:line="240" w:lineRule="auto"/>
              <w:rPr>
                <w:rFonts w:ascii="Arial" w:eastAsia="Times New Roman" w:hAnsi="Arial" w:cs="Arial"/>
                <w:color w:val="000000"/>
                <w:lang w:eastAsia="tr-TR"/>
              </w:rPr>
            </w:pPr>
            <w:r w:rsidRPr="005A1619">
              <w:rPr>
                <w:rFonts w:ascii="Arial" w:eastAsia="Times New Roman" w:hAnsi="Arial" w:cs="Arial"/>
                <w:color w:val="000000"/>
                <w:lang w:eastAsia="tr-TR"/>
              </w:rPr>
              <w:t>1</w:t>
            </w:r>
          </w:p>
        </w:tc>
        <w:tc>
          <w:tcPr>
            <w:tcW w:w="851" w:type="dxa"/>
            <w:tcBorders>
              <w:top w:val="nil"/>
              <w:left w:val="nil"/>
              <w:bottom w:val="single" w:sz="4" w:space="0" w:color="auto"/>
              <w:right w:val="single" w:sz="4" w:space="0" w:color="auto"/>
            </w:tcBorders>
            <w:shd w:val="clear" w:color="auto" w:fill="auto"/>
            <w:noWrap/>
            <w:vAlign w:val="bottom"/>
            <w:hideMark/>
          </w:tcPr>
          <w:p w:rsidR="004C74AD" w:rsidRPr="005A1619" w:rsidRDefault="004C74AD" w:rsidP="004C74AD">
            <w:pPr>
              <w:spacing w:after="0" w:line="240" w:lineRule="auto"/>
              <w:rPr>
                <w:rFonts w:ascii="Arial" w:eastAsia="Times New Roman" w:hAnsi="Arial" w:cs="Arial"/>
                <w:color w:val="000000"/>
                <w:lang w:eastAsia="tr-TR"/>
              </w:rPr>
            </w:pPr>
            <w:r w:rsidRPr="005A1619">
              <w:rPr>
                <w:rFonts w:ascii="Arial" w:eastAsia="Times New Roman" w:hAnsi="Arial" w:cs="Arial"/>
                <w:color w:val="000000"/>
                <w:lang w:eastAsia="tr-TR"/>
              </w:rPr>
              <w:t>gün</w:t>
            </w:r>
          </w:p>
        </w:tc>
        <w:tc>
          <w:tcPr>
            <w:tcW w:w="1003" w:type="dxa"/>
            <w:tcBorders>
              <w:top w:val="nil"/>
              <w:left w:val="nil"/>
              <w:bottom w:val="single" w:sz="4" w:space="0" w:color="auto"/>
              <w:right w:val="single" w:sz="4" w:space="0" w:color="auto"/>
            </w:tcBorders>
            <w:shd w:val="clear" w:color="auto" w:fill="auto"/>
            <w:noWrap/>
            <w:vAlign w:val="bottom"/>
            <w:hideMark/>
          </w:tcPr>
          <w:p w:rsidR="004C74AD" w:rsidRPr="005A1619" w:rsidRDefault="004C74AD" w:rsidP="004C74AD">
            <w:pPr>
              <w:spacing w:after="0" w:line="240" w:lineRule="auto"/>
              <w:rPr>
                <w:rFonts w:ascii="Arial" w:eastAsia="Times New Roman" w:hAnsi="Arial" w:cs="Arial"/>
                <w:color w:val="000000"/>
                <w:lang w:eastAsia="tr-TR"/>
              </w:rPr>
            </w:pPr>
            <w:r w:rsidRPr="005A1619">
              <w:rPr>
                <w:rFonts w:ascii="Arial" w:eastAsia="Times New Roman" w:hAnsi="Arial" w:cs="Arial"/>
                <w:color w:val="000000"/>
                <w:lang w:eastAsia="tr-TR"/>
              </w:rPr>
              <w:t> </w:t>
            </w:r>
          </w:p>
        </w:tc>
        <w:tc>
          <w:tcPr>
            <w:tcW w:w="992" w:type="dxa"/>
            <w:tcBorders>
              <w:top w:val="nil"/>
              <w:left w:val="nil"/>
              <w:bottom w:val="single" w:sz="4" w:space="0" w:color="auto"/>
              <w:right w:val="single" w:sz="8" w:space="0" w:color="auto"/>
            </w:tcBorders>
            <w:shd w:val="clear" w:color="auto" w:fill="auto"/>
            <w:noWrap/>
            <w:vAlign w:val="bottom"/>
            <w:hideMark/>
          </w:tcPr>
          <w:p w:rsidR="004C74AD" w:rsidRPr="005A1619" w:rsidRDefault="004C74AD" w:rsidP="004C74AD">
            <w:pPr>
              <w:spacing w:after="0" w:line="240" w:lineRule="auto"/>
              <w:rPr>
                <w:rFonts w:ascii="Arial" w:eastAsia="Times New Roman" w:hAnsi="Arial" w:cs="Arial"/>
                <w:color w:val="000000"/>
                <w:lang w:eastAsia="tr-TR"/>
              </w:rPr>
            </w:pPr>
            <w:r w:rsidRPr="005A1619">
              <w:rPr>
                <w:rFonts w:ascii="Arial" w:eastAsia="Times New Roman" w:hAnsi="Arial" w:cs="Arial"/>
                <w:color w:val="000000"/>
                <w:lang w:eastAsia="tr-TR"/>
              </w:rPr>
              <w:t> </w:t>
            </w:r>
          </w:p>
        </w:tc>
      </w:tr>
      <w:tr w:rsidR="004C74AD" w:rsidRPr="005A1619" w:rsidTr="005A1619">
        <w:trPr>
          <w:trHeight w:val="309"/>
        </w:trPr>
        <w:tc>
          <w:tcPr>
            <w:tcW w:w="567" w:type="dxa"/>
            <w:tcBorders>
              <w:top w:val="nil"/>
              <w:left w:val="single" w:sz="8" w:space="0" w:color="auto"/>
              <w:bottom w:val="single" w:sz="4" w:space="0" w:color="auto"/>
              <w:right w:val="single" w:sz="4" w:space="0" w:color="auto"/>
            </w:tcBorders>
            <w:shd w:val="clear" w:color="auto" w:fill="auto"/>
            <w:noWrap/>
            <w:vAlign w:val="center"/>
            <w:hideMark/>
          </w:tcPr>
          <w:p w:rsidR="004C74AD" w:rsidRPr="005A1619" w:rsidRDefault="004C74AD" w:rsidP="004C74AD">
            <w:pPr>
              <w:spacing w:after="0" w:line="240" w:lineRule="auto"/>
              <w:jc w:val="center"/>
              <w:rPr>
                <w:rFonts w:ascii="Arial" w:eastAsia="Times New Roman" w:hAnsi="Arial" w:cs="Arial"/>
                <w:b/>
                <w:bCs/>
                <w:color w:val="000000"/>
                <w:lang w:eastAsia="tr-TR"/>
              </w:rPr>
            </w:pPr>
            <w:r w:rsidRPr="005A1619">
              <w:rPr>
                <w:rFonts w:ascii="Arial" w:eastAsia="Times New Roman" w:hAnsi="Arial" w:cs="Arial"/>
                <w:b/>
                <w:bCs/>
                <w:color w:val="000000"/>
                <w:lang w:eastAsia="tr-TR"/>
              </w:rPr>
              <w:t>2</w:t>
            </w:r>
          </w:p>
        </w:tc>
        <w:tc>
          <w:tcPr>
            <w:tcW w:w="5120" w:type="dxa"/>
            <w:tcBorders>
              <w:top w:val="nil"/>
              <w:left w:val="nil"/>
              <w:bottom w:val="single" w:sz="4" w:space="0" w:color="auto"/>
              <w:right w:val="single" w:sz="4" w:space="0" w:color="auto"/>
            </w:tcBorders>
            <w:shd w:val="clear" w:color="auto" w:fill="auto"/>
            <w:noWrap/>
            <w:vAlign w:val="bottom"/>
            <w:hideMark/>
          </w:tcPr>
          <w:p w:rsidR="004C74AD" w:rsidRPr="005A1619" w:rsidRDefault="004C74AD" w:rsidP="004C74AD">
            <w:pPr>
              <w:spacing w:after="0" w:line="240" w:lineRule="auto"/>
              <w:rPr>
                <w:rFonts w:ascii="Arial" w:eastAsia="Times New Roman" w:hAnsi="Arial" w:cs="Arial"/>
                <w:color w:val="000000"/>
                <w:lang w:eastAsia="tr-TR"/>
              </w:rPr>
            </w:pPr>
            <w:r w:rsidRPr="005A1619">
              <w:rPr>
                <w:rFonts w:ascii="Arial" w:eastAsia="Times New Roman" w:hAnsi="Arial" w:cs="Arial"/>
                <w:color w:val="000000"/>
                <w:lang w:eastAsia="tr-TR"/>
              </w:rPr>
              <w:t>Silindir ile toprak alanın ezilmesi işi</w:t>
            </w:r>
          </w:p>
        </w:tc>
        <w:tc>
          <w:tcPr>
            <w:tcW w:w="975" w:type="dxa"/>
            <w:tcBorders>
              <w:top w:val="nil"/>
              <w:left w:val="nil"/>
              <w:bottom w:val="single" w:sz="4" w:space="0" w:color="auto"/>
              <w:right w:val="single" w:sz="4" w:space="0" w:color="auto"/>
            </w:tcBorders>
            <w:shd w:val="clear" w:color="auto" w:fill="auto"/>
            <w:noWrap/>
            <w:vAlign w:val="bottom"/>
            <w:hideMark/>
          </w:tcPr>
          <w:p w:rsidR="004C74AD" w:rsidRPr="005A1619" w:rsidRDefault="004C74AD" w:rsidP="004C74AD">
            <w:pPr>
              <w:spacing w:after="0" w:line="240" w:lineRule="auto"/>
              <w:rPr>
                <w:rFonts w:ascii="Arial" w:eastAsia="Times New Roman" w:hAnsi="Arial" w:cs="Arial"/>
                <w:color w:val="000000"/>
                <w:lang w:eastAsia="tr-TR"/>
              </w:rPr>
            </w:pPr>
            <w:r w:rsidRPr="005A1619">
              <w:rPr>
                <w:rFonts w:ascii="Arial" w:eastAsia="Times New Roman" w:hAnsi="Arial" w:cs="Arial"/>
                <w:color w:val="000000"/>
                <w:lang w:eastAsia="tr-TR"/>
              </w:rPr>
              <w:t>1</w:t>
            </w:r>
          </w:p>
        </w:tc>
        <w:tc>
          <w:tcPr>
            <w:tcW w:w="851" w:type="dxa"/>
            <w:tcBorders>
              <w:top w:val="nil"/>
              <w:left w:val="nil"/>
              <w:bottom w:val="single" w:sz="4" w:space="0" w:color="auto"/>
              <w:right w:val="single" w:sz="4" w:space="0" w:color="auto"/>
            </w:tcBorders>
            <w:shd w:val="clear" w:color="auto" w:fill="auto"/>
            <w:noWrap/>
            <w:vAlign w:val="bottom"/>
            <w:hideMark/>
          </w:tcPr>
          <w:p w:rsidR="004C74AD" w:rsidRPr="005A1619" w:rsidRDefault="004C74AD" w:rsidP="004C74AD">
            <w:pPr>
              <w:spacing w:after="0" w:line="240" w:lineRule="auto"/>
              <w:rPr>
                <w:rFonts w:ascii="Arial" w:eastAsia="Times New Roman" w:hAnsi="Arial" w:cs="Arial"/>
                <w:color w:val="000000"/>
                <w:lang w:eastAsia="tr-TR"/>
              </w:rPr>
            </w:pPr>
            <w:r w:rsidRPr="005A1619">
              <w:rPr>
                <w:rFonts w:ascii="Arial" w:eastAsia="Times New Roman" w:hAnsi="Arial" w:cs="Arial"/>
                <w:color w:val="000000"/>
                <w:lang w:eastAsia="tr-TR"/>
              </w:rPr>
              <w:t>gün</w:t>
            </w:r>
          </w:p>
        </w:tc>
        <w:tc>
          <w:tcPr>
            <w:tcW w:w="1003" w:type="dxa"/>
            <w:tcBorders>
              <w:top w:val="nil"/>
              <w:left w:val="nil"/>
              <w:bottom w:val="single" w:sz="4" w:space="0" w:color="auto"/>
              <w:right w:val="single" w:sz="4" w:space="0" w:color="auto"/>
            </w:tcBorders>
            <w:shd w:val="clear" w:color="auto" w:fill="auto"/>
            <w:noWrap/>
            <w:vAlign w:val="bottom"/>
            <w:hideMark/>
          </w:tcPr>
          <w:p w:rsidR="004C74AD" w:rsidRPr="005A1619" w:rsidRDefault="004C74AD" w:rsidP="004C74AD">
            <w:pPr>
              <w:spacing w:after="0" w:line="240" w:lineRule="auto"/>
              <w:rPr>
                <w:rFonts w:ascii="Arial" w:eastAsia="Times New Roman" w:hAnsi="Arial" w:cs="Arial"/>
                <w:color w:val="000000"/>
                <w:lang w:eastAsia="tr-TR"/>
              </w:rPr>
            </w:pPr>
            <w:r w:rsidRPr="005A1619">
              <w:rPr>
                <w:rFonts w:ascii="Arial" w:eastAsia="Times New Roman" w:hAnsi="Arial" w:cs="Arial"/>
                <w:color w:val="000000"/>
                <w:lang w:eastAsia="tr-TR"/>
              </w:rPr>
              <w:t> </w:t>
            </w:r>
          </w:p>
        </w:tc>
        <w:tc>
          <w:tcPr>
            <w:tcW w:w="992" w:type="dxa"/>
            <w:tcBorders>
              <w:top w:val="nil"/>
              <w:left w:val="nil"/>
              <w:bottom w:val="single" w:sz="4" w:space="0" w:color="auto"/>
              <w:right w:val="single" w:sz="8" w:space="0" w:color="auto"/>
            </w:tcBorders>
            <w:shd w:val="clear" w:color="auto" w:fill="auto"/>
            <w:noWrap/>
            <w:vAlign w:val="bottom"/>
            <w:hideMark/>
          </w:tcPr>
          <w:p w:rsidR="004C74AD" w:rsidRPr="005A1619" w:rsidRDefault="004C74AD" w:rsidP="004C74AD">
            <w:pPr>
              <w:spacing w:after="0" w:line="240" w:lineRule="auto"/>
              <w:rPr>
                <w:rFonts w:ascii="Arial" w:eastAsia="Times New Roman" w:hAnsi="Arial" w:cs="Arial"/>
                <w:color w:val="000000"/>
                <w:lang w:eastAsia="tr-TR"/>
              </w:rPr>
            </w:pPr>
            <w:r w:rsidRPr="005A1619">
              <w:rPr>
                <w:rFonts w:ascii="Arial" w:eastAsia="Times New Roman" w:hAnsi="Arial" w:cs="Arial"/>
                <w:color w:val="000000"/>
                <w:lang w:eastAsia="tr-TR"/>
              </w:rPr>
              <w:t> </w:t>
            </w:r>
          </w:p>
        </w:tc>
      </w:tr>
      <w:tr w:rsidR="004C74AD" w:rsidRPr="005A1619" w:rsidTr="005A1619">
        <w:trPr>
          <w:trHeight w:val="309"/>
        </w:trPr>
        <w:tc>
          <w:tcPr>
            <w:tcW w:w="567" w:type="dxa"/>
            <w:tcBorders>
              <w:top w:val="nil"/>
              <w:left w:val="single" w:sz="8" w:space="0" w:color="auto"/>
              <w:bottom w:val="single" w:sz="4" w:space="0" w:color="auto"/>
              <w:right w:val="single" w:sz="4" w:space="0" w:color="auto"/>
            </w:tcBorders>
            <w:shd w:val="clear" w:color="auto" w:fill="auto"/>
            <w:noWrap/>
            <w:vAlign w:val="center"/>
            <w:hideMark/>
          </w:tcPr>
          <w:p w:rsidR="004C74AD" w:rsidRPr="005A1619" w:rsidRDefault="004C74AD" w:rsidP="004C74AD">
            <w:pPr>
              <w:spacing w:after="0" w:line="240" w:lineRule="auto"/>
              <w:jc w:val="center"/>
              <w:rPr>
                <w:rFonts w:ascii="Arial" w:eastAsia="Times New Roman" w:hAnsi="Arial" w:cs="Arial"/>
                <w:b/>
                <w:bCs/>
                <w:color w:val="000000"/>
                <w:lang w:eastAsia="tr-TR"/>
              </w:rPr>
            </w:pPr>
            <w:r w:rsidRPr="005A1619">
              <w:rPr>
                <w:rFonts w:ascii="Arial" w:eastAsia="Times New Roman" w:hAnsi="Arial" w:cs="Arial"/>
                <w:b/>
                <w:bCs/>
                <w:color w:val="000000"/>
                <w:lang w:eastAsia="tr-TR"/>
              </w:rPr>
              <w:t>3</w:t>
            </w:r>
          </w:p>
        </w:tc>
        <w:tc>
          <w:tcPr>
            <w:tcW w:w="5120" w:type="dxa"/>
            <w:tcBorders>
              <w:top w:val="nil"/>
              <w:left w:val="nil"/>
              <w:bottom w:val="single" w:sz="4" w:space="0" w:color="auto"/>
              <w:right w:val="single" w:sz="4" w:space="0" w:color="auto"/>
            </w:tcBorders>
            <w:shd w:val="clear" w:color="auto" w:fill="auto"/>
            <w:noWrap/>
            <w:vAlign w:val="bottom"/>
            <w:hideMark/>
          </w:tcPr>
          <w:p w:rsidR="004C74AD" w:rsidRPr="005A1619" w:rsidRDefault="004C74AD" w:rsidP="004C74AD">
            <w:pPr>
              <w:spacing w:after="0" w:line="240" w:lineRule="auto"/>
              <w:rPr>
                <w:rFonts w:ascii="Arial" w:eastAsia="Times New Roman" w:hAnsi="Arial" w:cs="Arial"/>
                <w:color w:val="000000"/>
                <w:lang w:eastAsia="tr-TR"/>
              </w:rPr>
            </w:pPr>
            <w:r w:rsidRPr="005A1619">
              <w:rPr>
                <w:rFonts w:ascii="Arial" w:eastAsia="Times New Roman" w:hAnsi="Arial" w:cs="Arial"/>
                <w:color w:val="000000"/>
                <w:lang w:eastAsia="tr-TR"/>
              </w:rPr>
              <w:t>Playwood ile kalıp yapılması</w:t>
            </w:r>
          </w:p>
        </w:tc>
        <w:tc>
          <w:tcPr>
            <w:tcW w:w="975" w:type="dxa"/>
            <w:tcBorders>
              <w:top w:val="nil"/>
              <w:left w:val="nil"/>
              <w:bottom w:val="single" w:sz="4" w:space="0" w:color="auto"/>
              <w:right w:val="single" w:sz="4" w:space="0" w:color="auto"/>
            </w:tcBorders>
            <w:shd w:val="clear" w:color="auto" w:fill="auto"/>
            <w:noWrap/>
            <w:vAlign w:val="bottom"/>
            <w:hideMark/>
          </w:tcPr>
          <w:p w:rsidR="004C74AD" w:rsidRPr="005A1619" w:rsidRDefault="004C74AD" w:rsidP="004C74AD">
            <w:pPr>
              <w:spacing w:after="0" w:line="240" w:lineRule="auto"/>
              <w:rPr>
                <w:rFonts w:ascii="Arial" w:eastAsia="Times New Roman" w:hAnsi="Arial" w:cs="Arial"/>
                <w:color w:val="000000"/>
                <w:lang w:eastAsia="tr-TR"/>
              </w:rPr>
            </w:pPr>
          </w:p>
        </w:tc>
        <w:tc>
          <w:tcPr>
            <w:tcW w:w="851" w:type="dxa"/>
            <w:tcBorders>
              <w:top w:val="nil"/>
              <w:left w:val="nil"/>
              <w:bottom w:val="single" w:sz="4" w:space="0" w:color="auto"/>
              <w:right w:val="single" w:sz="4" w:space="0" w:color="auto"/>
            </w:tcBorders>
            <w:shd w:val="clear" w:color="auto" w:fill="auto"/>
            <w:noWrap/>
            <w:vAlign w:val="bottom"/>
            <w:hideMark/>
          </w:tcPr>
          <w:p w:rsidR="004C74AD" w:rsidRPr="005A1619" w:rsidRDefault="004C74AD" w:rsidP="004C74AD">
            <w:pPr>
              <w:spacing w:after="0" w:line="240" w:lineRule="auto"/>
              <w:rPr>
                <w:rFonts w:ascii="Arial" w:eastAsia="Times New Roman" w:hAnsi="Arial" w:cs="Arial"/>
                <w:color w:val="000000"/>
                <w:lang w:eastAsia="tr-TR"/>
              </w:rPr>
            </w:pPr>
            <w:r w:rsidRPr="005A1619">
              <w:rPr>
                <w:rFonts w:ascii="Arial" w:eastAsia="Times New Roman" w:hAnsi="Arial" w:cs="Arial"/>
                <w:color w:val="000000"/>
                <w:lang w:eastAsia="tr-TR"/>
              </w:rPr>
              <w:t>m²</w:t>
            </w:r>
          </w:p>
        </w:tc>
        <w:tc>
          <w:tcPr>
            <w:tcW w:w="1003" w:type="dxa"/>
            <w:tcBorders>
              <w:top w:val="nil"/>
              <w:left w:val="nil"/>
              <w:bottom w:val="single" w:sz="4" w:space="0" w:color="auto"/>
              <w:right w:val="single" w:sz="4" w:space="0" w:color="auto"/>
            </w:tcBorders>
            <w:shd w:val="clear" w:color="auto" w:fill="auto"/>
            <w:noWrap/>
            <w:vAlign w:val="bottom"/>
            <w:hideMark/>
          </w:tcPr>
          <w:p w:rsidR="004C74AD" w:rsidRPr="005A1619" w:rsidRDefault="004C74AD" w:rsidP="004C74AD">
            <w:pPr>
              <w:spacing w:after="0" w:line="240" w:lineRule="auto"/>
              <w:rPr>
                <w:rFonts w:ascii="Arial" w:eastAsia="Times New Roman" w:hAnsi="Arial" w:cs="Arial"/>
                <w:color w:val="000000"/>
                <w:lang w:eastAsia="tr-TR"/>
              </w:rPr>
            </w:pPr>
            <w:r w:rsidRPr="005A1619">
              <w:rPr>
                <w:rFonts w:ascii="Arial" w:eastAsia="Times New Roman" w:hAnsi="Arial" w:cs="Arial"/>
                <w:color w:val="000000"/>
                <w:lang w:eastAsia="tr-TR"/>
              </w:rPr>
              <w:t> </w:t>
            </w:r>
          </w:p>
        </w:tc>
        <w:tc>
          <w:tcPr>
            <w:tcW w:w="992" w:type="dxa"/>
            <w:tcBorders>
              <w:top w:val="nil"/>
              <w:left w:val="nil"/>
              <w:bottom w:val="single" w:sz="4" w:space="0" w:color="auto"/>
              <w:right w:val="single" w:sz="8" w:space="0" w:color="auto"/>
            </w:tcBorders>
            <w:shd w:val="clear" w:color="auto" w:fill="auto"/>
            <w:noWrap/>
            <w:vAlign w:val="bottom"/>
            <w:hideMark/>
          </w:tcPr>
          <w:p w:rsidR="004C74AD" w:rsidRPr="005A1619" w:rsidRDefault="004C74AD" w:rsidP="004C74AD">
            <w:pPr>
              <w:spacing w:after="0" w:line="240" w:lineRule="auto"/>
              <w:rPr>
                <w:rFonts w:ascii="Arial" w:eastAsia="Times New Roman" w:hAnsi="Arial" w:cs="Arial"/>
                <w:color w:val="000000"/>
                <w:lang w:eastAsia="tr-TR"/>
              </w:rPr>
            </w:pPr>
            <w:r w:rsidRPr="005A1619">
              <w:rPr>
                <w:rFonts w:ascii="Arial" w:eastAsia="Times New Roman" w:hAnsi="Arial" w:cs="Arial"/>
                <w:color w:val="000000"/>
                <w:lang w:eastAsia="tr-TR"/>
              </w:rPr>
              <w:t> </w:t>
            </w:r>
          </w:p>
        </w:tc>
      </w:tr>
      <w:tr w:rsidR="004C74AD" w:rsidRPr="005A1619" w:rsidTr="005A1619">
        <w:trPr>
          <w:trHeight w:val="309"/>
        </w:trPr>
        <w:tc>
          <w:tcPr>
            <w:tcW w:w="567" w:type="dxa"/>
            <w:tcBorders>
              <w:top w:val="nil"/>
              <w:left w:val="single" w:sz="8" w:space="0" w:color="auto"/>
              <w:bottom w:val="single" w:sz="4" w:space="0" w:color="auto"/>
              <w:right w:val="single" w:sz="4" w:space="0" w:color="auto"/>
            </w:tcBorders>
            <w:shd w:val="clear" w:color="auto" w:fill="auto"/>
            <w:noWrap/>
            <w:vAlign w:val="center"/>
            <w:hideMark/>
          </w:tcPr>
          <w:p w:rsidR="004C74AD" w:rsidRPr="005A1619" w:rsidRDefault="004C74AD" w:rsidP="004C74AD">
            <w:pPr>
              <w:spacing w:after="0" w:line="240" w:lineRule="auto"/>
              <w:jc w:val="center"/>
              <w:rPr>
                <w:rFonts w:ascii="Arial" w:eastAsia="Times New Roman" w:hAnsi="Arial" w:cs="Arial"/>
                <w:b/>
                <w:bCs/>
                <w:color w:val="000000"/>
                <w:lang w:eastAsia="tr-TR"/>
              </w:rPr>
            </w:pPr>
            <w:r w:rsidRPr="005A1619">
              <w:rPr>
                <w:rFonts w:ascii="Arial" w:eastAsia="Times New Roman" w:hAnsi="Arial" w:cs="Arial"/>
                <w:b/>
                <w:bCs/>
                <w:color w:val="000000"/>
                <w:lang w:eastAsia="tr-TR"/>
              </w:rPr>
              <w:t>4</w:t>
            </w:r>
          </w:p>
        </w:tc>
        <w:tc>
          <w:tcPr>
            <w:tcW w:w="5120" w:type="dxa"/>
            <w:tcBorders>
              <w:top w:val="nil"/>
              <w:left w:val="nil"/>
              <w:bottom w:val="single" w:sz="4" w:space="0" w:color="auto"/>
              <w:right w:val="single" w:sz="4" w:space="0" w:color="auto"/>
            </w:tcBorders>
            <w:shd w:val="clear" w:color="auto" w:fill="auto"/>
            <w:noWrap/>
            <w:vAlign w:val="bottom"/>
            <w:hideMark/>
          </w:tcPr>
          <w:p w:rsidR="004C74AD" w:rsidRPr="005A1619" w:rsidRDefault="004C74AD" w:rsidP="004C74AD">
            <w:pPr>
              <w:spacing w:after="0" w:line="240" w:lineRule="auto"/>
              <w:rPr>
                <w:rFonts w:ascii="Arial" w:eastAsia="Times New Roman" w:hAnsi="Arial" w:cs="Arial"/>
                <w:color w:val="000000"/>
                <w:lang w:eastAsia="tr-TR"/>
              </w:rPr>
            </w:pPr>
            <w:r w:rsidRPr="005A1619">
              <w:rPr>
                <w:rFonts w:ascii="Arial" w:eastAsia="Times New Roman" w:hAnsi="Arial" w:cs="Arial"/>
                <w:color w:val="000000"/>
                <w:lang w:eastAsia="tr-TR"/>
              </w:rPr>
              <w:t xml:space="preserve">Q188xQ188  6 mm çesan demir </w:t>
            </w:r>
          </w:p>
        </w:tc>
        <w:tc>
          <w:tcPr>
            <w:tcW w:w="975" w:type="dxa"/>
            <w:tcBorders>
              <w:top w:val="nil"/>
              <w:left w:val="nil"/>
              <w:bottom w:val="single" w:sz="4" w:space="0" w:color="auto"/>
              <w:right w:val="single" w:sz="4" w:space="0" w:color="auto"/>
            </w:tcBorders>
            <w:shd w:val="clear" w:color="auto" w:fill="auto"/>
            <w:noWrap/>
            <w:vAlign w:val="bottom"/>
            <w:hideMark/>
          </w:tcPr>
          <w:p w:rsidR="004C74AD" w:rsidRPr="005A1619" w:rsidRDefault="004C74AD" w:rsidP="004C74AD">
            <w:pPr>
              <w:spacing w:after="0" w:line="240" w:lineRule="auto"/>
              <w:rPr>
                <w:rFonts w:ascii="Arial" w:eastAsia="Times New Roman" w:hAnsi="Arial" w:cs="Arial"/>
                <w:color w:val="000000"/>
                <w:lang w:eastAsia="tr-TR"/>
              </w:rPr>
            </w:pPr>
            <w:r w:rsidRPr="005A1619">
              <w:rPr>
                <w:rFonts w:ascii="Arial" w:eastAsia="Times New Roman" w:hAnsi="Arial" w:cs="Arial"/>
                <w:color w:val="000000"/>
                <w:lang w:eastAsia="tr-TR"/>
              </w:rPr>
              <w:t>121</w:t>
            </w:r>
          </w:p>
        </w:tc>
        <w:tc>
          <w:tcPr>
            <w:tcW w:w="851" w:type="dxa"/>
            <w:tcBorders>
              <w:top w:val="nil"/>
              <w:left w:val="nil"/>
              <w:bottom w:val="single" w:sz="4" w:space="0" w:color="auto"/>
              <w:right w:val="single" w:sz="4" w:space="0" w:color="auto"/>
            </w:tcBorders>
            <w:shd w:val="clear" w:color="auto" w:fill="auto"/>
            <w:noWrap/>
            <w:vAlign w:val="bottom"/>
            <w:hideMark/>
          </w:tcPr>
          <w:p w:rsidR="004C74AD" w:rsidRPr="005A1619" w:rsidRDefault="004C74AD" w:rsidP="004C74AD">
            <w:pPr>
              <w:spacing w:after="0" w:line="240" w:lineRule="auto"/>
              <w:rPr>
                <w:rFonts w:ascii="Arial" w:eastAsia="Times New Roman" w:hAnsi="Arial" w:cs="Arial"/>
                <w:color w:val="000000"/>
                <w:lang w:eastAsia="tr-TR"/>
              </w:rPr>
            </w:pPr>
            <w:r w:rsidRPr="005A1619">
              <w:rPr>
                <w:rFonts w:ascii="Arial" w:eastAsia="Times New Roman" w:hAnsi="Arial" w:cs="Arial"/>
                <w:color w:val="000000"/>
                <w:lang w:eastAsia="tr-TR"/>
              </w:rPr>
              <w:t>m²</w:t>
            </w:r>
          </w:p>
        </w:tc>
        <w:tc>
          <w:tcPr>
            <w:tcW w:w="1003" w:type="dxa"/>
            <w:tcBorders>
              <w:top w:val="nil"/>
              <w:left w:val="nil"/>
              <w:bottom w:val="single" w:sz="4" w:space="0" w:color="auto"/>
              <w:right w:val="single" w:sz="4" w:space="0" w:color="auto"/>
            </w:tcBorders>
            <w:shd w:val="clear" w:color="auto" w:fill="auto"/>
            <w:noWrap/>
            <w:vAlign w:val="bottom"/>
            <w:hideMark/>
          </w:tcPr>
          <w:p w:rsidR="004C74AD" w:rsidRPr="005A1619" w:rsidRDefault="004C74AD" w:rsidP="004C74AD">
            <w:pPr>
              <w:spacing w:after="0" w:line="240" w:lineRule="auto"/>
              <w:rPr>
                <w:rFonts w:ascii="Arial" w:eastAsia="Times New Roman" w:hAnsi="Arial" w:cs="Arial"/>
                <w:color w:val="000000"/>
                <w:lang w:eastAsia="tr-TR"/>
              </w:rPr>
            </w:pPr>
            <w:r w:rsidRPr="005A1619">
              <w:rPr>
                <w:rFonts w:ascii="Arial" w:eastAsia="Times New Roman" w:hAnsi="Arial" w:cs="Arial"/>
                <w:color w:val="000000"/>
                <w:lang w:eastAsia="tr-TR"/>
              </w:rPr>
              <w:t> </w:t>
            </w:r>
          </w:p>
        </w:tc>
        <w:tc>
          <w:tcPr>
            <w:tcW w:w="992" w:type="dxa"/>
            <w:tcBorders>
              <w:top w:val="nil"/>
              <w:left w:val="nil"/>
              <w:bottom w:val="single" w:sz="4" w:space="0" w:color="auto"/>
              <w:right w:val="single" w:sz="8" w:space="0" w:color="auto"/>
            </w:tcBorders>
            <w:shd w:val="clear" w:color="auto" w:fill="auto"/>
            <w:noWrap/>
            <w:vAlign w:val="bottom"/>
            <w:hideMark/>
          </w:tcPr>
          <w:p w:rsidR="004C74AD" w:rsidRPr="005A1619" w:rsidRDefault="004C74AD" w:rsidP="004C74AD">
            <w:pPr>
              <w:spacing w:after="0" w:line="240" w:lineRule="auto"/>
              <w:rPr>
                <w:rFonts w:ascii="Arial" w:eastAsia="Times New Roman" w:hAnsi="Arial" w:cs="Arial"/>
                <w:color w:val="000000"/>
                <w:lang w:eastAsia="tr-TR"/>
              </w:rPr>
            </w:pPr>
            <w:r w:rsidRPr="005A1619">
              <w:rPr>
                <w:rFonts w:ascii="Arial" w:eastAsia="Times New Roman" w:hAnsi="Arial" w:cs="Arial"/>
                <w:color w:val="000000"/>
                <w:lang w:eastAsia="tr-TR"/>
              </w:rPr>
              <w:t> </w:t>
            </w:r>
          </w:p>
        </w:tc>
      </w:tr>
      <w:tr w:rsidR="004C74AD" w:rsidRPr="005A1619" w:rsidTr="005A1619">
        <w:trPr>
          <w:trHeight w:val="309"/>
        </w:trPr>
        <w:tc>
          <w:tcPr>
            <w:tcW w:w="567" w:type="dxa"/>
            <w:tcBorders>
              <w:top w:val="nil"/>
              <w:left w:val="single" w:sz="8" w:space="0" w:color="auto"/>
              <w:bottom w:val="single" w:sz="4" w:space="0" w:color="auto"/>
              <w:right w:val="single" w:sz="4" w:space="0" w:color="auto"/>
            </w:tcBorders>
            <w:shd w:val="clear" w:color="auto" w:fill="auto"/>
            <w:noWrap/>
            <w:vAlign w:val="center"/>
            <w:hideMark/>
          </w:tcPr>
          <w:p w:rsidR="004C74AD" w:rsidRPr="005A1619" w:rsidRDefault="004C74AD" w:rsidP="004C74AD">
            <w:pPr>
              <w:spacing w:after="0" w:line="240" w:lineRule="auto"/>
              <w:jc w:val="center"/>
              <w:rPr>
                <w:rFonts w:ascii="Arial" w:eastAsia="Times New Roman" w:hAnsi="Arial" w:cs="Arial"/>
                <w:b/>
                <w:bCs/>
                <w:color w:val="000000"/>
                <w:lang w:eastAsia="tr-TR"/>
              </w:rPr>
            </w:pPr>
            <w:r w:rsidRPr="005A1619">
              <w:rPr>
                <w:rFonts w:ascii="Arial" w:eastAsia="Times New Roman" w:hAnsi="Arial" w:cs="Arial"/>
                <w:b/>
                <w:bCs/>
                <w:color w:val="000000"/>
                <w:lang w:eastAsia="tr-TR"/>
              </w:rPr>
              <w:t>5</w:t>
            </w:r>
          </w:p>
        </w:tc>
        <w:tc>
          <w:tcPr>
            <w:tcW w:w="5120" w:type="dxa"/>
            <w:tcBorders>
              <w:top w:val="nil"/>
              <w:left w:val="nil"/>
              <w:bottom w:val="single" w:sz="4" w:space="0" w:color="auto"/>
              <w:right w:val="single" w:sz="4" w:space="0" w:color="auto"/>
            </w:tcBorders>
            <w:shd w:val="clear" w:color="auto" w:fill="auto"/>
            <w:noWrap/>
            <w:vAlign w:val="bottom"/>
            <w:hideMark/>
          </w:tcPr>
          <w:p w:rsidR="004C74AD" w:rsidRPr="005A1619" w:rsidRDefault="004C74AD" w:rsidP="004C74AD">
            <w:pPr>
              <w:spacing w:after="0" w:line="240" w:lineRule="auto"/>
              <w:rPr>
                <w:rFonts w:ascii="Arial" w:eastAsia="Times New Roman" w:hAnsi="Arial" w:cs="Arial"/>
                <w:color w:val="000000"/>
                <w:lang w:eastAsia="tr-TR"/>
              </w:rPr>
            </w:pPr>
            <w:r w:rsidRPr="005A1619">
              <w:rPr>
                <w:rFonts w:ascii="Arial" w:eastAsia="Times New Roman" w:hAnsi="Arial" w:cs="Arial"/>
                <w:color w:val="000000"/>
                <w:lang w:eastAsia="tr-TR"/>
              </w:rPr>
              <w:t>C20 katkılı beton dökümü</w:t>
            </w:r>
          </w:p>
        </w:tc>
        <w:tc>
          <w:tcPr>
            <w:tcW w:w="975" w:type="dxa"/>
            <w:tcBorders>
              <w:top w:val="nil"/>
              <w:left w:val="nil"/>
              <w:bottom w:val="single" w:sz="4" w:space="0" w:color="auto"/>
              <w:right w:val="single" w:sz="4" w:space="0" w:color="auto"/>
            </w:tcBorders>
            <w:shd w:val="clear" w:color="auto" w:fill="auto"/>
            <w:noWrap/>
            <w:vAlign w:val="bottom"/>
            <w:hideMark/>
          </w:tcPr>
          <w:p w:rsidR="004C74AD" w:rsidRPr="005A1619" w:rsidRDefault="004C74AD" w:rsidP="004C74AD">
            <w:pPr>
              <w:spacing w:after="0" w:line="240" w:lineRule="auto"/>
              <w:rPr>
                <w:rFonts w:ascii="Arial" w:eastAsia="Times New Roman" w:hAnsi="Arial" w:cs="Arial"/>
                <w:color w:val="000000"/>
                <w:lang w:eastAsia="tr-TR"/>
              </w:rPr>
            </w:pPr>
            <w:r w:rsidRPr="005A1619">
              <w:rPr>
                <w:rFonts w:ascii="Arial" w:eastAsia="Times New Roman" w:hAnsi="Arial" w:cs="Arial"/>
                <w:color w:val="000000"/>
                <w:lang w:eastAsia="tr-TR"/>
              </w:rPr>
              <w:t>22</w:t>
            </w:r>
          </w:p>
        </w:tc>
        <w:tc>
          <w:tcPr>
            <w:tcW w:w="851" w:type="dxa"/>
            <w:tcBorders>
              <w:top w:val="nil"/>
              <w:left w:val="nil"/>
              <w:bottom w:val="single" w:sz="4" w:space="0" w:color="auto"/>
              <w:right w:val="single" w:sz="4" w:space="0" w:color="auto"/>
            </w:tcBorders>
            <w:shd w:val="clear" w:color="auto" w:fill="auto"/>
            <w:noWrap/>
            <w:vAlign w:val="bottom"/>
            <w:hideMark/>
          </w:tcPr>
          <w:p w:rsidR="004C74AD" w:rsidRPr="005A1619" w:rsidRDefault="004C74AD" w:rsidP="004C74AD">
            <w:pPr>
              <w:spacing w:after="0" w:line="240" w:lineRule="auto"/>
              <w:rPr>
                <w:rFonts w:ascii="Arial" w:eastAsia="Times New Roman" w:hAnsi="Arial" w:cs="Arial"/>
                <w:color w:val="000000"/>
                <w:lang w:eastAsia="tr-TR"/>
              </w:rPr>
            </w:pPr>
            <w:r w:rsidRPr="005A1619">
              <w:rPr>
                <w:rFonts w:ascii="Arial" w:eastAsia="Times New Roman" w:hAnsi="Arial" w:cs="Arial"/>
                <w:color w:val="000000"/>
                <w:lang w:eastAsia="tr-TR"/>
              </w:rPr>
              <w:t>m³</w:t>
            </w:r>
          </w:p>
        </w:tc>
        <w:tc>
          <w:tcPr>
            <w:tcW w:w="1003" w:type="dxa"/>
            <w:tcBorders>
              <w:top w:val="nil"/>
              <w:left w:val="nil"/>
              <w:bottom w:val="single" w:sz="4" w:space="0" w:color="auto"/>
              <w:right w:val="single" w:sz="4" w:space="0" w:color="auto"/>
            </w:tcBorders>
            <w:shd w:val="clear" w:color="auto" w:fill="auto"/>
            <w:noWrap/>
            <w:vAlign w:val="bottom"/>
            <w:hideMark/>
          </w:tcPr>
          <w:p w:rsidR="004C74AD" w:rsidRPr="005A1619" w:rsidRDefault="004C74AD" w:rsidP="004C74AD">
            <w:pPr>
              <w:spacing w:after="0" w:line="240" w:lineRule="auto"/>
              <w:rPr>
                <w:rFonts w:ascii="Arial" w:eastAsia="Times New Roman" w:hAnsi="Arial" w:cs="Arial"/>
                <w:color w:val="000000"/>
                <w:lang w:eastAsia="tr-TR"/>
              </w:rPr>
            </w:pPr>
            <w:r w:rsidRPr="005A1619">
              <w:rPr>
                <w:rFonts w:ascii="Arial" w:eastAsia="Times New Roman" w:hAnsi="Arial" w:cs="Arial"/>
                <w:color w:val="000000"/>
                <w:lang w:eastAsia="tr-TR"/>
              </w:rPr>
              <w:t> </w:t>
            </w:r>
          </w:p>
        </w:tc>
        <w:tc>
          <w:tcPr>
            <w:tcW w:w="992" w:type="dxa"/>
            <w:tcBorders>
              <w:top w:val="nil"/>
              <w:left w:val="nil"/>
              <w:bottom w:val="single" w:sz="4" w:space="0" w:color="auto"/>
              <w:right w:val="single" w:sz="8" w:space="0" w:color="auto"/>
            </w:tcBorders>
            <w:shd w:val="clear" w:color="auto" w:fill="auto"/>
            <w:noWrap/>
            <w:vAlign w:val="bottom"/>
            <w:hideMark/>
          </w:tcPr>
          <w:p w:rsidR="004C74AD" w:rsidRPr="005A1619" w:rsidRDefault="004C74AD" w:rsidP="004C74AD">
            <w:pPr>
              <w:spacing w:after="0" w:line="240" w:lineRule="auto"/>
              <w:rPr>
                <w:rFonts w:ascii="Arial" w:eastAsia="Times New Roman" w:hAnsi="Arial" w:cs="Arial"/>
                <w:color w:val="000000"/>
                <w:lang w:eastAsia="tr-TR"/>
              </w:rPr>
            </w:pPr>
            <w:r w:rsidRPr="005A1619">
              <w:rPr>
                <w:rFonts w:ascii="Arial" w:eastAsia="Times New Roman" w:hAnsi="Arial" w:cs="Arial"/>
                <w:color w:val="000000"/>
                <w:lang w:eastAsia="tr-TR"/>
              </w:rPr>
              <w:t> </w:t>
            </w:r>
          </w:p>
        </w:tc>
      </w:tr>
      <w:tr w:rsidR="004C74AD" w:rsidRPr="005A1619" w:rsidTr="005A1619">
        <w:trPr>
          <w:trHeight w:val="309"/>
        </w:trPr>
        <w:tc>
          <w:tcPr>
            <w:tcW w:w="567" w:type="dxa"/>
            <w:tcBorders>
              <w:top w:val="nil"/>
              <w:left w:val="single" w:sz="8" w:space="0" w:color="auto"/>
              <w:bottom w:val="single" w:sz="4" w:space="0" w:color="auto"/>
              <w:right w:val="single" w:sz="4" w:space="0" w:color="auto"/>
            </w:tcBorders>
            <w:shd w:val="clear" w:color="auto" w:fill="auto"/>
            <w:noWrap/>
            <w:vAlign w:val="center"/>
            <w:hideMark/>
          </w:tcPr>
          <w:p w:rsidR="004C74AD" w:rsidRPr="005A1619" w:rsidRDefault="004C74AD" w:rsidP="004C74AD">
            <w:pPr>
              <w:spacing w:after="0" w:line="240" w:lineRule="auto"/>
              <w:jc w:val="center"/>
              <w:rPr>
                <w:rFonts w:ascii="Arial" w:eastAsia="Times New Roman" w:hAnsi="Arial" w:cs="Arial"/>
                <w:b/>
                <w:bCs/>
                <w:color w:val="000000"/>
                <w:lang w:eastAsia="tr-TR"/>
              </w:rPr>
            </w:pPr>
            <w:r w:rsidRPr="005A1619">
              <w:rPr>
                <w:rFonts w:ascii="Arial" w:eastAsia="Times New Roman" w:hAnsi="Arial" w:cs="Arial"/>
                <w:b/>
                <w:bCs/>
                <w:color w:val="000000"/>
                <w:lang w:eastAsia="tr-TR"/>
              </w:rPr>
              <w:t>6</w:t>
            </w:r>
          </w:p>
        </w:tc>
        <w:tc>
          <w:tcPr>
            <w:tcW w:w="5120" w:type="dxa"/>
            <w:tcBorders>
              <w:top w:val="nil"/>
              <w:left w:val="nil"/>
              <w:bottom w:val="single" w:sz="4" w:space="0" w:color="auto"/>
              <w:right w:val="single" w:sz="4" w:space="0" w:color="auto"/>
            </w:tcBorders>
            <w:shd w:val="clear" w:color="auto" w:fill="auto"/>
            <w:noWrap/>
            <w:vAlign w:val="bottom"/>
            <w:hideMark/>
          </w:tcPr>
          <w:p w:rsidR="004C74AD" w:rsidRPr="005A1619" w:rsidRDefault="004C74AD" w:rsidP="004C74AD">
            <w:pPr>
              <w:spacing w:after="0" w:line="240" w:lineRule="auto"/>
              <w:rPr>
                <w:rFonts w:ascii="Arial" w:eastAsia="Times New Roman" w:hAnsi="Arial" w:cs="Arial"/>
                <w:color w:val="000000"/>
                <w:lang w:eastAsia="tr-TR"/>
              </w:rPr>
            </w:pPr>
            <w:r w:rsidRPr="005A1619">
              <w:rPr>
                <w:rFonts w:ascii="Arial" w:eastAsia="Times New Roman" w:hAnsi="Arial" w:cs="Arial"/>
                <w:color w:val="000000"/>
                <w:lang w:eastAsia="tr-TR"/>
              </w:rPr>
              <w:t>Perdahlama ve helikopter uygulaması yapılması</w:t>
            </w:r>
          </w:p>
        </w:tc>
        <w:tc>
          <w:tcPr>
            <w:tcW w:w="975" w:type="dxa"/>
            <w:tcBorders>
              <w:top w:val="nil"/>
              <w:left w:val="nil"/>
              <w:bottom w:val="single" w:sz="4" w:space="0" w:color="auto"/>
              <w:right w:val="single" w:sz="4" w:space="0" w:color="auto"/>
            </w:tcBorders>
            <w:shd w:val="clear" w:color="auto" w:fill="auto"/>
            <w:noWrap/>
            <w:vAlign w:val="bottom"/>
            <w:hideMark/>
          </w:tcPr>
          <w:p w:rsidR="004C74AD" w:rsidRPr="005A1619" w:rsidRDefault="004C74AD" w:rsidP="004C74AD">
            <w:pPr>
              <w:spacing w:after="0" w:line="240" w:lineRule="auto"/>
              <w:rPr>
                <w:rFonts w:ascii="Arial" w:eastAsia="Times New Roman" w:hAnsi="Arial" w:cs="Arial"/>
                <w:color w:val="000000"/>
                <w:lang w:eastAsia="tr-TR"/>
              </w:rPr>
            </w:pPr>
            <w:r w:rsidRPr="005A1619">
              <w:rPr>
                <w:rFonts w:ascii="Arial" w:eastAsia="Times New Roman" w:hAnsi="Arial" w:cs="Arial"/>
                <w:color w:val="000000"/>
                <w:lang w:eastAsia="tr-TR"/>
              </w:rPr>
              <w:t>121</w:t>
            </w:r>
          </w:p>
        </w:tc>
        <w:tc>
          <w:tcPr>
            <w:tcW w:w="851" w:type="dxa"/>
            <w:tcBorders>
              <w:top w:val="nil"/>
              <w:left w:val="nil"/>
              <w:bottom w:val="single" w:sz="4" w:space="0" w:color="auto"/>
              <w:right w:val="single" w:sz="4" w:space="0" w:color="auto"/>
            </w:tcBorders>
            <w:shd w:val="clear" w:color="auto" w:fill="auto"/>
            <w:noWrap/>
            <w:vAlign w:val="bottom"/>
            <w:hideMark/>
          </w:tcPr>
          <w:p w:rsidR="004C74AD" w:rsidRPr="005A1619" w:rsidRDefault="004C74AD" w:rsidP="004C74AD">
            <w:pPr>
              <w:spacing w:after="0" w:line="240" w:lineRule="auto"/>
              <w:rPr>
                <w:rFonts w:ascii="Arial" w:eastAsia="Times New Roman" w:hAnsi="Arial" w:cs="Arial"/>
                <w:color w:val="000000"/>
                <w:lang w:eastAsia="tr-TR"/>
              </w:rPr>
            </w:pPr>
            <w:r w:rsidRPr="005A1619">
              <w:rPr>
                <w:rFonts w:ascii="Arial" w:eastAsia="Times New Roman" w:hAnsi="Arial" w:cs="Arial"/>
                <w:color w:val="000000"/>
                <w:lang w:eastAsia="tr-TR"/>
              </w:rPr>
              <w:t>m²</w:t>
            </w:r>
          </w:p>
        </w:tc>
        <w:tc>
          <w:tcPr>
            <w:tcW w:w="1003" w:type="dxa"/>
            <w:tcBorders>
              <w:top w:val="nil"/>
              <w:left w:val="nil"/>
              <w:bottom w:val="single" w:sz="4" w:space="0" w:color="auto"/>
              <w:right w:val="single" w:sz="4" w:space="0" w:color="auto"/>
            </w:tcBorders>
            <w:shd w:val="clear" w:color="auto" w:fill="auto"/>
            <w:noWrap/>
            <w:vAlign w:val="bottom"/>
            <w:hideMark/>
          </w:tcPr>
          <w:p w:rsidR="004C74AD" w:rsidRPr="005A1619" w:rsidRDefault="004C74AD" w:rsidP="004C74AD">
            <w:pPr>
              <w:spacing w:after="0" w:line="240" w:lineRule="auto"/>
              <w:rPr>
                <w:rFonts w:ascii="Arial" w:eastAsia="Times New Roman" w:hAnsi="Arial" w:cs="Arial"/>
                <w:color w:val="000000"/>
                <w:lang w:eastAsia="tr-TR"/>
              </w:rPr>
            </w:pPr>
            <w:r w:rsidRPr="005A1619">
              <w:rPr>
                <w:rFonts w:ascii="Arial" w:eastAsia="Times New Roman" w:hAnsi="Arial" w:cs="Arial"/>
                <w:color w:val="000000"/>
                <w:lang w:eastAsia="tr-TR"/>
              </w:rPr>
              <w:t> </w:t>
            </w:r>
          </w:p>
        </w:tc>
        <w:tc>
          <w:tcPr>
            <w:tcW w:w="992" w:type="dxa"/>
            <w:tcBorders>
              <w:top w:val="nil"/>
              <w:left w:val="nil"/>
              <w:bottom w:val="single" w:sz="4" w:space="0" w:color="auto"/>
              <w:right w:val="single" w:sz="8" w:space="0" w:color="auto"/>
            </w:tcBorders>
            <w:shd w:val="clear" w:color="auto" w:fill="auto"/>
            <w:noWrap/>
            <w:vAlign w:val="bottom"/>
            <w:hideMark/>
          </w:tcPr>
          <w:p w:rsidR="004C74AD" w:rsidRPr="005A1619" w:rsidRDefault="004C74AD" w:rsidP="004C74AD">
            <w:pPr>
              <w:spacing w:after="0" w:line="240" w:lineRule="auto"/>
              <w:rPr>
                <w:rFonts w:ascii="Arial" w:eastAsia="Times New Roman" w:hAnsi="Arial" w:cs="Arial"/>
                <w:color w:val="000000"/>
                <w:lang w:eastAsia="tr-TR"/>
              </w:rPr>
            </w:pPr>
            <w:r w:rsidRPr="005A1619">
              <w:rPr>
                <w:rFonts w:ascii="Arial" w:eastAsia="Times New Roman" w:hAnsi="Arial" w:cs="Arial"/>
                <w:color w:val="000000"/>
                <w:lang w:eastAsia="tr-TR"/>
              </w:rPr>
              <w:t> </w:t>
            </w:r>
          </w:p>
        </w:tc>
      </w:tr>
      <w:tr w:rsidR="004C74AD" w:rsidRPr="005A1619" w:rsidTr="005A1619">
        <w:trPr>
          <w:trHeight w:val="309"/>
        </w:trPr>
        <w:tc>
          <w:tcPr>
            <w:tcW w:w="567" w:type="dxa"/>
            <w:tcBorders>
              <w:top w:val="nil"/>
              <w:left w:val="single" w:sz="8" w:space="0" w:color="auto"/>
              <w:bottom w:val="single" w:sz="4" w:space="0" w:color="auto"/>
              <w:right w:val="single" w:sz="4" w:space="0" w:color="auto"/>
            </w:tcBorders>
            <w:shd w:val="clear" w:color="auto" w:fill="auto"/>
            <w:noWrap/>
            <w:vAlign w:val="center"/>
            <w:hideMark/>
          </w:tcPr>
          <w:p w:rsidR="004C74AD" w:rsidRPr="005A1619" w:rsidRDefault="004C74AD" w:rsidP="004C74AD">
            <w:pPr>
              <w:spacing w:after="0" w:line="240" w:lineRule="auto"/>
              <w:jc w:val="center"/>
              <w:rPr>
                <w:rFonts w:ascii="Arial" w:eastAsia="Times New Roman" w:hAnsi="Arial" w:cs="Arial"/>
                <w:b/>
                <w:bCs/>
                <w:color w:val="000000"/>
                <w:lang w:eastAsia="tr-TR"/>
              </w:rPr>
            </w:pPr>
            <w:r w:rsidRPr="005A1619">
              <w:rPr>
                <w:rFonts w:ascii="Arial" w:eastAsia="Times New Roman" w:hAnsi="Arial" w:cs="Arial"/>
                <w:b/>
                <w:bCs/>
                <w:color w:val="000000"/>
                <w:lang w:eastAsia="tr-TR"/>
              </w:rPr>
              <w:t>7</w:t>
            </w:r>
          </w:p>
        </w:tc>
        <w:tc>
          <w:tcPr>
            <w:tcW w:w="5120" w:type="dxa"/>
            <w:tcBorders>
              <w:top w:val="nil"/>
              <w:left w:val="nil"/>
              <w:bottom w:val="single" w:sz="4" w:space="0" w:color="auto"/>
              <w:right w:val="single" w:sz="4" w:space="0" w:color="auto"/>
            </w:tcBorders>
            <w:shd w:val="clear" w:color="auto" w:fill="auto"/>
            <w:noWrap/>
            <w:vAlign w:val="bottom"/>
            <w:hideMark/>
          </w:tcPr>
          <w:p w:rsidR="004C74AD" w:rsidRPr="005A1619" w:rsidRDefault="004C74AD" w:rsidP="004C74AD">
            <w:pPr>
              <w:spacing w:after="0" w:line="240" w:lineRule="auto"/>
              <w:rPr>
                <w:rFonts w:ascii="Arial" w:eastAsia="Times New Roman" w:hAnsi="Arial" w:cs="Arial"/>
                <w:color w:val="000000"/>
                <w:lang w:eastAsia="tr-TR"/>
              </w:rPr>
            </w:pPr>
            <w:r w:rsidRPr="005A1619">
              <w:rPr>
                <w:rFonts w:ascii="Arial" w:eastAsia="Times New Roman" w:hAnsi="Arial" w:cs="Arial"/>
                <w:color w:val="000000"/>
                <w:lang w:eastAsia="tr-TR"/>
              </w:rPr>
              <w:t>15x15 cm koruma filesi (saha üzeri için)</w:t>
            </w:r>
          </w:p>
        </w:tc>
        <w:tc>
          <w:tcPr>
            <w:tcW w:w="975" w:type="dxa"/>
            <w:tcBorders>
              <w:top w:val="nil"/>
              <w:left w:val="nil"/>
              <w:bottom w:val="single" w:sz="4" w:space="0" w:color="auto"/>
              <w:right w:val="single" w:sz="4" w:space="0" w:color="auto"/>
            </w:tcBorders>
            <w:shd w:val="clear" w:color="auto" w:fill="auto"/>
            <w:noWrap/>
            <w:vAlign w:val="bottom"/>
            <w:hideMark/>
          </w:tcPr>
          <w:p w:rsidR="004C74AD" w:rsidRPr="005A1619" w:rsidRDefault="004C74AD" w:rsidP="004C74AD">
            <w:pPr>
              <w:spacing w:after="0" w:line="240" w:lineRule="auto"/>
              <w:rPr>
                <w:rFonts w:ascii="Arial" w:eastAsia="Times New Roman" w:hAnsi="Arial" w:cs="Arial"/>
                <w:color w:val="000000"/>
                <w:lang w:eastAsia="tr-TR"/>
              </w:rPr>
            </w:pPr>
            <w:r w:rsidRPr="005A1619">
              <w:rPr>
                <w:rFonts w:ascii="Arial" w:eastAsia="Times New Roman" w:hAnsi="Arial" w:cs="Arial"/>
                <w:color w:val="000000"/>
                <w:lang w:eastAsia="tr-TR"/>
              </w:rPr>
              <w:t>121</w:t>
            </w:r>
          </w:p>
        </w:tc>
        <w:tc>
          <w:tcPr>
            <w:tcW w:w="851" w:type="dxa"/>
            <w:tcBorders>
              <w:top w:val="nil"/>
              <w:left w:val="nil"/>
              <w:bottom w:val="single" w:sz="4" w:space="0" w:color="auto"/>
              <w:right w:val="single" w:sz="4" w:space="0" w:color="auto"/>
            </w:tcBorders>
            <w:shd w:val="clear" w:color="auto" w:fill="auto"/>
            <w:noWrap/>
            <w:vAlign w:val="bottom"/>
            <w:hideMark/>
          </w:tcPr>
          <w:p w:rsidR="004C74AD" w:rsidRPr="005A1619" w:rsidRDefault="004C74AD" w:rsidP="004C74AD">
            <w:pPr>
              <w:spacing w:after="0" w:line="240" w:lineRule="auto"/>
              <w:rPr>
                <w:rFonts w:ascii="Arial" w:eastAsia="Times New Roman" w:hAnsi="Arial" w:cs="Arial"/>
                <w:color w:val="000000"/>
                <w:lang w:eastAsia="tr-TR"/>
              </w:rPr>
            </w:pPr>
            <w:r w:rsidRPr="005A1619">
              <w:rPr>
                <w:rFonts w:ascii="Arial" w:eastAsia="Times New Roman" w:hAnsi="Arial" w:cs="Arial"/>
                <w:color w:val="000000"/>
                <w:lang w:eastAsia="tr-TR"/>
              </w:rPr>
              <w:t>m²</w:t>
            </w:r>
          </w:p>
        </w:tc>
        <w:tc>
          <w:tcPr>
            <w:tcW w:w="1003" w:type="dxa"/>
            <w:tcBorders>
              <w:top w:val="nil"/>
              <w:left w:val="nil"/>
              <w:bottom w:val="single" w:sz="4" w:space="0" w:color="auto"/>
              <w:right w:val="single" w:sz="4" w:space="0" w:color="auto"/>
            </w:tcBorders>
            <w:shd w:val="clear" w:color="auto" w:fill="auto"/>
            <w:noWrap/>
            <w:vAlign w:val="bottom"/>
            <w:hideMark/>
          </w:tcPr>
          <w:p w:rsidR="004C74AD" w:rsidRPr="005A1619" w:rsidRDefault="004C74AD" w:rsidP="004C74AD">
            <w:pPr>
              <w:spacing w:after="0" w:line="240" w:lineRule="auto"/>
              <w:rPr>
                <w:rFonts w:ascii="Arial" w:eastAsia="Times New Roman" w:hAnsi="Arial" w:cs="Arial"/>
                <w:color w:val="000000"/>
                <w:lang w:eastAsia="tr-TR"/>
              </w:rPr>
            </w:pPr>
            <w:r w:rsidRPr="005A1619">
              <w:rPr>
                <w:rFonts w:ascii="Arial" w:eastAsia="Times New Roman" w:hAnsi="Arial" w:cs="Arial"/>
                <w:color w:val="000000"/>
                <w:lang w:eastAsia="tr-TR"/>
              </w:rPr>
              <w:t> </w:t>
            </w:r>
          </w:p>
        </w:tc>
        <w:tc>
          <w:tcPr>
            <w:tcW w:w="992" w:type="dxa"/>
            <w:tcBorders>
              <w:top w:val="nil"/>
              <w:left w:val="nil"/>
              <w:bottom w:val="single" w:sz="4" w:space="0" w:color="auto"/>
              <w:right w:val="single" w:sz="8" w:space="0" w:color="auto"/>
            </w:tcBorders>
            <w:shd w:val="clear" w:color="auto" w:fill="auto"/>
            <w:noWrap/>
            <w:vAlign w:val="bottom"/>
            <w:hideMark/>
          </w:tcPr>
          <w:p w:rsidR="004C74AD" w:rsidRPr="005A1619" w:rsidRDefault="004C74AD" w:rsidP="004C74AD">
            <w:pPr>
              <w:spacing w:after="0" w:line="240" w:lineRule="auto"/>
              <w:rPr>
                <w:rFonts w:ascii="Arial" w:eastAsia="Times New Roman" w:hAnsi="Arial" w:cs="Arial"/>
                <w:color w:val="000000"/>
                <w:lang w:eastAsia="tr-TR"/>
              </w:rPr>
            </w:pPr>
            <w:r w:rsidRPr="005A1619">
              <w:rPr>
                <w:rFonts w:ascii="Arial" w:eastAsia="Times New Roman" w:hAnsi="Arial" w:cs="Arial"/>
                <w:color w:val="000000"/>
                <w:lang w:eastAsia="tr-TR"/>
              </w:rPr>
              <w:t> </w:t>
            </w:r>
          </w:p>
        </w:tc>
      </w:tr>
      <w:tr w:rsidR="004C74AD" w:rsidRPr="005A1619" w:rsidTr="005A1619">
        <w:trPr>
          <w:trHeight w:val="1314"/>
        </w:trPr>
        <w:tc>
          <w:tcPr>
            <w:tcW w:w="567" w:type="dxa"/>
            <w:tcBorders>
              <w:top w:val="nil"/>
              <w:left w:val="single" w:sz="8" w:space="0" w:color="auto"/>
              <w:bottom w:val="single" w:sz="4" w:space="0" w:color="auto"/>
              <w:right w:val="single" w:sz="4" w:space="0" w:color="auto"/>
            </w:tcBorders>
            <w:shd w:val="clear" w:color="auto" w:fill="auto"/>
            <w:noWrap/>
            <w:vAlign w:val="center"/>
            <w:hideMark/>
          </w:tcPr>
          <w:p w:rsidR="004C74AD" w:rsidRPr="005A1619" w:rsidRDefault="004C74AD" w:rsidP="004C74AD">
            <w:pPr>
              <w:spacing w:after="0" w:line="240" w:lineRule="auto"/>
              <w:jc w:val="center"/>
              <w:rPr>
                <w:rFonts w:ascii="Arial" w:eastAsia="Times New Roman" w:hAnsi="Arial" w:cs="Arial"/>
                <w:b/>
                <w:bCs/>
                <w:color w:val="000000"/>
                <w:lang w:eastAsia="tr-TR"/>
              </w:rPr>
            </w:pPr>
            <w:r w:rsidRPr="005A1619">
              <w:rPr>
                <w:rFonts w:ascii="Arial" w:eastAsia="Times New Roman" w:hAnsi="Arial" w:cs="Arial"/>
                <w:b/>
                <w:bCs/>
                <w:color w:val="000000"/>
                <w:lang w:eastAsia="tr-TR"/>
              </w:rPr>
              <w:t>8</w:t>
            </w:r>
          </w:p>
        </w:tc>
        <w:tc>
          <w:tcPr>
            <w:tcW w:w="5120" w:type="dxa"/>
            <w:tcBorders>
              <w:top w:val="nil"/>
              <w:left w:val="nil"/>
              <w:bottom w:val="single" w:sz="4" w:space="0" w:color="auto"/>
              <w:right w:val="single" w:sz="4" w:space="0" w:color="auto"/>
            </w:tcBorders>
            <w:shd w:val="clear" w:color="auto" w:fill="auto"/>
            <w:vAlign w:val="bottom"/>
            <w:hideMark/>
          </w:tcPr>
          <w:p w:rsidR="004C74AD" w:rsidRPr="005A1619" w:rsidRDefault="004C74AD" w:rsidP="004C74AD">
            <w:pPr>
              <w:spacing w:after="0" w:line="240" w:lineRule="auto"/>
              <w:rPr>
                <w:rFonts w:ascii="Arial" w:eastAsia="Times New Roman" w:hAnsi="Arial" w:cs="Arial"/>
                <w:color w:val="000000"/>
                <w:lang w:eastAsia="tr-TR"/>
              </w:rPr>
            </w:pPr>
            <w:r w:rsidRPr="005A1619">
              <w:rPr>
                <w:rFonts w:ascii="Arial" w:eastAsia="Times New Roman" w:hAnsi="Arial" w:cs="Arial"/>
                <w:color w:val="000000"/>
                <w:lang w:eastAsia="tr-TR"/>
              </w:rPr>
              <w:t>5x5 cm göz aralıklı 3 mm kalınlıkta yeşil kaplamalı tel örgü teli ile sahanın etrafının çevrilmesi (direkler 6m yükseklikte yatayda toplam 3 kayıt olacak şekilde iskelet kurulması, 1 ad kapı imalatı ve montaj dahil)</w:t>
            </w:r>
          </w:p>
        </w:tc>
        <w:tc>
          <w:tcPr>
            <w:tcW w:w="975" w:type="dxa"/>
            <w:tcBorders>
              <w:top w:val="nil"/>
              <w:left w:val="nil"/>
              <w:bottom w:val="single" w:sz="4" w:space="0" w:color="auto"/>
              <w:right w:val="single" w:sz="4" w:space="0" w:color="auto"/>
            </w:tcBorders>
            <w:shd w:val="clear" w:color="auto" w:fill="auto"/>
            <w:noWrap/>
            <w:vAlign w:val="center"/>
            <w:hideMark/>
          </w:tcPr>
          <w:p w:rsidR="004C74AD" w:rsidRPr="005A1619" w:rsidRDefault="004C74AD" w:rsidP="005A1619">
            <w:pPr>
              <w:spacing w:after="0" w:line="240" w:lineRule="auto"/>
              <w:rPr>
                <w:rFonts w:ascii="Arial" w:eastAsia="Times New Roman" w:hAnsi="Arial" w:cs="Arial"/>
                <w:color w:val="000000"/>
                <w:lang w:eastAsia="tr-TR"/>
              </w:rPr>
            </w:pPr>
            <w:r w:rsidRPr="005A1619">
              <w:rPr>
                <w:rFonts w:ascii="Arial" w:eastAsia="Times New Roman" w:hAnsi="Arial" w:cs="Arial"/>
                <w:color w:val="000000"/>
                <w:lang w:eastAsia="tr-TR"/>
              </w:rPr>
              <w:t>220</w:t>
            </w:r>
          </w:p>
        </w:tc>
        <w:tc>
          <w:tcPr>
            <w:tcW w:w="851" w:type="dxa"/>
            <w:tcBorders>
              <w:top w:val="nil"/>
              <w:left w:val="nil"/>
              <w:bottom w:val="single" w:sz="4" w:space="0" w:color="auto"/>
              <w:right w:val="single" w:sz="4" w:space="0" w:color="auto"/>
            </w:tcBorders>
            <w:shd w:val="clear" w:color="auto" w:fill="auto"/>
            <w:noWrap/>
            <w:vAlign w:val="center"/>
            <w:hideMark/>
          </w:tcPr>
          <w:p w:rsidR="004C74AD" w:rsidRPr="005A1619" w:rsidRDefault="004C74AD" w:rsidP="004C74AD">
            <w:pPr>
              <w:spacing w:after="0" w:line="240" w:lineRule="auto"/>
              <w:rPr>
                <w:rFonts w:ascii="Arial" w:eastAsia="Times New Roman" w:hAnsi="Arial" w:cs="Arial"/>
                <w:color w:val="000000"/>
                <w:lang w:eastAsia="tr-TR"/>
              </w:rPr>
            </w:pPr>
            <w:r w:rsidRPr="005A1619">
              <w:rPr>
                <w:rFonts w:ascii="Arial" w:eastAsia="Times New Roman" w:hAnsi="Arial" w:cs="Arial"/>
                <w:color w:val="000000"/>
                <w:lang w:eastAsia="tr-TR"/>
              </w:rPr>
              <w:t>m²</w:t>
            </w:r>
          </w:p>
        </w:tc>
        <w:tc>
          <w:tcPr>
            <w:tcW w:w="1003" w:type="dxa"/>
            <w:tcBorders>
              <w:top w:val="nil"/>
              <w:left w:val="nil"/>
              <w:bottom w:val="single" w:sz="4" w:space="0" w:color="auto"/>
              <w:right w:val="single" w:sz="4" w:space="0" w:color="auto"/>
            </w:tcBorders>
            <w:shd w:val="clear" w:color="auto" w:fill="auto"/>
            <w:noWrap/>
            <w:vAlign w:val="bottom"/>
            <w:hideMark/>
          </w:tcPr>
          <w:p w:rsidR="004C74AD" w:rsidRPr="005A1619" w:rsidRDefault="004C74AD" w:rsidP="004C74AD">
            <w:pPr>
              <w:spacing w:after="0" w:line="240" w:lineRule="auto"/>
              <w:rPr>
                <w:rFonts w:ascii="Arial" w:eastAsia="Times New Roman" w:hAnsi="Arial" w:cs="Arial"/>
                <w:color w:val="000000"/>
                <w:lang w:eastAsia="tr-TR"/>
              </w:rPr>
            </w:pPr>
            <w:r w:rsidRPr="005A1619">
              <w:rPr>
                <w:rFonts w:ascii="Arial" w:eastAsia="Times New Roman" w:hAnsi="Arial" w:cs="Arial"/>
                <w:color w:val="000000"/>
                <w:lang w:eastAsia="tr-TR"/>
              </w:rPr>
              <w:t> </w:t>
            </w:r>
          </w:p>
        </w:tc>
        <w:tc>
          <w:tcPr>
            <w:tcW w:w="992" w:type="dxa"/>
            <w:tcBorders>
              <w:top w:val="nil"/>
              <w:left w:val="nil"/>
              <w:bottom w:val="single" w:sz="4" w:space="0" w:color="auto"/>
              <w:right w:val="single" w:sz="8" w:space="0" w:color="auto"/>
            </w:tcBorders>
            <w:shd w:val="clear" w:color="auto" w:fill="auto"/>
            <w:noWrap/>
            <w:vAlign w:val="bottom"/>
            <w:hideMark/>
          </w:tcPr>
          <w:p w:rsidR="004C74AD" w:rsidRPr="005A1619" w:rsidRDefault="004C74AD" w:rsidP="004C74AD">
            <w:pPr>
              <w:spacing w:after="0" w:line="240" w:lineRule="auto"/>
              <w:rPr>
                <w:rFonts w:ascii="Arial" w:eastAsia="Times New Roman" w:hAnsi="Arial" w:cs="Arial"/>
                <w:color w:val="000000"/>
                <w:lang w:eastAsia="tr-TR"/>
              </w:rPr>
            </w:pPr>
            <w:r w:rsidRPr="005A1619">
              <w:rPr>
                <w:rFonts w:ascii="Arial" w:eastAsia="Times New Roman" w:hAnsi="Arial" w:cs="Arial"/>
                <w:color w:val="000000"/>
                <w:lang w:eastAsia="tr-TR"/>
              </w:rPr>
              <w:t> </w:t>
            </w:r>
          </w:p>
        </w:tc>
      </w:tr>
      <w:tr w:rsidR="004C74AD" w:rsidRPr="005A1619" w:rsidTr="005A1619">
        <w:trPr>
          <w:trHeight w:val="618"/>
        </w:trPr>
        <w:tc>
          <w:tcPr>
            <w:tcW w:w="567" w:type="dxa"/>
            <w:tcBorders>
              <w:top w:val="nil"/>
              <w:left w:val="single" w:sz="8" w:space="0" w:color="auto"/>
              <w:bottom w:val="single" w:sz="4" w:space="0" w:color="auto"/>
              <w:right w:val="single" w:sz="4" w:space="0" w:color="auto"/>
            </w:tcBorders>
            <w:shd w:val="clear" w:color="auto" w:fill="auto"/>
            <w:noWrap/>
            <w:vAlign w:val="center"/>
            <w:hideMark/>
          </w:tcPr>
          <w:p w:rsidR="004C74AD" w:rsidRPr="005A1619" w:rsidRDefault="004C74AD" w:rsidP="004C74AD">
            <w:pPr>
              <w:spacing w:after="0" w:line="240" w:lineRule="auto"/>
              <w:jc w:val="center"/>
              <w:rPr>
                <w:rFonts w:ascii="Arial" w:eastAsia="Times New Roman" w:hAnsi="Arial" w:cs="Arial"/>
                <w:b/>
                <w:bCs/>
                <w:color w:val="000000"/>
                <w:lang w:eastAsia="tr-TR"/>
              </w:rPr>
            </w:pPr>
            <w:r w:rsidRPr="005A1619">
              <w:rPr>
                <w:rFonts w:ascii="Arial" w:eastAsia="Times New Roman" w:hAnsi="Arial" w:cs="Arial"/>
                <w:b/>
                <w:bCs/>
                <w:color w:val="000000"/>
                <w:lang w:eastAsia="tr-TR"/>
              </w:rPr>
              <w:t>9</w:t>
            </w:r>
          </w:p>
        </w:tc>
        <w:tc>
          <w:tcPr>
            <w:tcW w:w="5120" w:type="dxa"/>
            <w:tcBorders>
              <w:top w:val="nil"/>
              <w:left w:val="nil"/>
              <w:bottom w:val="single" w:sz="4" w:space="0" w:color="auto"/>
              <w:right w:val="single" w:sz="4" w:space="0" w:color="auto"/>
            </w:tcBorders>
            <w:shd w:val="clear" w:color="auto" w:fill="auto"/>
            <w:vAlign w:val="bottom"/>
            <w:hideMark/>
          </w:tcPr>
          <w:p w:rsidR="004C74AD" w:rsidRPr="005A1619" w:rsidRDefault="004C74AD" w:rsidP="004C74AD">
            <w:pPr>
              <w:spacing w:after="0" w:line="240" w:lineRule="auto"/>
              <w:rPr>
                <w:rFonts w:ascii="Arial" w:eastAsia="Times New Roman" w:hAnsi="Arial" w:cs="Arial"/>
                <w:color w:val="000000"/>
                <w:lang w:eastAsia="tr-TR"/>
              </w:rPr>
            </w:pPr>
            <w:r w:rsidRPr="005A1619">
              <w:rPr>
                <w:rFonts w:ascii="Arial" w:eastAsia="Times New Roman" w:hAnsi="Arial" w:cs="Arial"/>
                <w:color w:val="000000"/>
                <w:lang w:eastAsia="tr-TR"/>
              </w:rPr>
              <w:t>Beton üzeri akrilik esaslı zemin kaplama ve basketbol sahasına uygun çizim yapılması dahil</w:t>
            </w:r>
          </w:p>
        </w:tc>
        <w:tc>
          <w:tcPr>
            <w:tcW w:w="975" w:type="dxa"/>
            <w:tcBorders>
              <w:top w:val="nil"/>
              <w:left w:val="nil"/>
              <w:bottom w:val="single" w:sz="4" w:space="0" w:color="auto"/>
              <w:right w:val="single" w:sz="4" w:space="0" w:color="auto"/>
            </w:tcBorders>
            <w:shd w:val="clear" w:color="auto" w:fill="auto"/>
            <w:noWrap/>
            <w:vAlign w:val="center"/>
            <w:hideMark/>
          </w:tcPr>
          <w:p w:rsidR="004C74AD" w:rsidRPr="005A1619" w:rsidRDefault="004C74AD" w:rsidP="004C74AD">
            <w:pPr>
              <w:spacing w:after="0" w:line="240" w:lineRule="auto"/>
              <w:rPr>
                <w:rFonts w:ascii="Arial" w:eastAsia="Times New Roman" w:hAnsi="Arial" w:cs="Arial"/>
                <w:color w:val="000000"/>
                <w:lang w:eastAsia="tr-TR"/>
              </w:rPr>
            </w:pPr>
            <w:r w:rsidRPr="005A1619">
              <w:rPr>
                <w:rFonts w:ascii="Arial" w:eastAsia="Times New Roman" w:hAnsi="Arial" w:cs="Arial"/>
                <w:color w:val="000000"/>
                <w:lang w:eastAsia="tr-TR"/>
              </w:rPr>
              <w:t>121</w:t>
            </w:r>
          </w:p>
        </w:tc>
        <w:tc>
          <w:tcPr>
            <w:tcW w:w="851" w:type="dxa"/>
            <w:tcBorders>
              <w:top w:val="nil"/>
              <w:left w:val="nil"/>
              <w:bottom w:val="single" w:sz="4" w:space="0" w:color="auto"/>
              <w:right w:val="single" w:sz="4" w:space="0" w:color="auto"/>
            </w:tcBorders>
            <w:shd w:val="clear" w:color="auto" w:fill="auto"/>
            <w:noWrap/>
            <w:vAlign w:val="center"/>
            <w:hideMark/>
          </w:tcPr>
          <w:p w:rsidR="004C74AD" w:rsidRPr="005A1619" w:rsidRDefault="004C74AD" w:rsidP="004C74AD">
            <w:pPr>
              <w:spacing w:after="0" w:line="240" w:lineRule="auto"/>
              <w:rPr>
                <w:rFonts w:ascii="Arial" w:eastAsia="Times New Roman" w:hAnsi="Arial" w:cs="Arial"/>
                <w:color w:val="000000"/>
                <w:lang w:eastAsia="tr-TR"/>
              </w:rPr>
            </w:pPr>
            <w:r w:rsidRPr="005A1619">
              <w:rPr>
                <w:rFonts w:ascii="Arial" w:eastAsia="Times New Roman" w:hAnsi="Arial" w:cs="Arial"/>
                <w:color w:val="000000"/>
                <w:lang w:eastAsia="tr-TR"/>
              </w:rPr>
              <w:t>m²</w:t>
            </w:r>
          </w:p>
        </w:tc>
        <w:tc>
          <w:tcPr>
            <w:tcW w:w="1003" w:type="dxa"/>
            <w:tcBorders>
              <w:top w:val="nil"/>
              <w:left w:val="nil"/>
              <w:bottom w:val="single" w:sz="4" w:space="0" w:color="auto"/>
              <w:right w:val="single" w:sz="4" w:space="0" w:color="auto"/>
            </w:tcBorders>
            <w:shd w:val="clear" w:color="auto" w:fill="auto"/>
            <w:noWrap/>
            <w:vAlign w:val="bottom"/>
            <w:hideMark/>
          </w:tcPr>
          <w:p w:rsidR="004C74AD" w:rsidRPr="005A1619" w:rsidRDefault="004C74AD" w:rsidP="004C74AD">
            <w:pPr>
              <w:spacing w:after="0" w:line="240" w:lineRule="auto"/>
              <w:rPr>
                <w:rFonts w:ascii="Arial" w:eastAsia="Times New Roman" w:hAnsi="Arial" w:cs="Arial"/>
                <w:color w:val="000000"/>
                <w:lang w:eastAsia="tr-TR"/>
              </w:rPr>
            </w:pPr>
            <w:r w:rsidRPr="005A1619">
              <w:rPr>
                <w:rFonts w:ascii="Arial" w:eastAsia="Times New Roman" w:hAnsi="Arial" w:cs="Arial"/>
                <w:color w:val="000000"/>
                <w:lang w:eastAsia="tr-TR"/>
              </w:rPr>
              <w:t> </w:t>
            </w:r>
          </w:p>
        </w:tc>
        <w:tc>
          <w:tcPr>
            <w:tcW w:w="992" w:type="dxa"/>
            <w:tcBorders>
              <w:top w:val="nil"/>
              <w:left w:val="nil"/>
              <w:bottom w:val="single" w:sz="4" w:space="0" w:color="auto"/>
              <w:right w:val="single" w:sz="8" w:space="0" w:color="auto"/>
            </w:tcBorders>
            <w:shd w:val="clear" w:color="auto" w:fill="auto"/>
            <w:noWrap/>
            <w:vAlign w:val="bottom"/>
            <w:hideMark/>
          </w:tcPr>
          <w:p w:rsidR="004C74AD" w:rsidRPr="005A1619" w:rsidRDefault="004C74AD" w:rsidP="004C74AD">
            <w:pPr>
              <w:spacing w:after="0" w:line="240" w:lineRule="auto"/>
              <w:rPr>
                <w:rFonts w:ascii="Arial" w:eastAsia="Times New Roman" w:hAnsi="Arial" w:cs="Arial"/>
                <w:color w:val="000000"/>
                <w:lang w:eastAsia="tr-TR"/>
              </w:rPr>
            </w:pPr>
            <w:r w:rsidRPr="005A1619">
              <w:rPr>
                <w:rFonts w:ascii="Arial" w:eastAsia="Times New Roman" w:hAnsi="Arial" w:cs="Arial"/>
                <w:color w:val="000000"/>
                <w:lang w:eastAsia="tr-TR"/>
              </w:rPr>
              <w:t> </w:t>
            </w:r>
          </w:p>
        </w:tc>
      </w:tr>
      <w:tr w:rsidR="004C74AD" w:rsidRPr="005A1619" w:rsidTr="005A1619">
        <w:trPr>
          <w:trHeight w:val="633"/>
        </w:trPr>
        <w:tc>
          <w:tcPr>
            <w:tcW w:w="567" w:type="dxa"/>
            <w:tcBorders>
              <w:top w:val="nil"/>
              <w:left w:val="single" w:sz="8" w:space="0" w:color="auto"/>
              <w:bottom w:val="single" w:sz="8" w:space="0" w:color="auto"/>
              <w:right w:val="single" w:sz="4" w:space="0" w:color="auto"/>
            </w:tcBorders>
            <w:shd w:val="clear" w:color="auto" w:fill="auto"/>
            <w:noWrap/>
            <w:vAlign w:val="center"/>
            <w:hideMark/>
          </w:tcPr>
          <w:p w:rsidR="004C74AD" w:rsidRPr="005A1619" w:rsidRDefault="004C74AD" w:rsidP="004C74AD">
            <w:pPr>
              <w:spacing w:after="0" w:line="240" w:lineRule="auto"/>
              <w:jc w:val="center"/>
              <w:rPr>
                <w:rFonts w:ascii="Arial" w:eastAsia="Times New Roman" w:hAnsi="Arial" w:cs="Arial"/>
                <w:b/>
                <w:bCs/>
                <w:color w:val="000000"/>
                <w:lang w:eastAsia="tr-TR"/>
              </w:rPr>
            </w:pPr>
            <w:r w:rsidRPr="005A1619">
              <w:rPr>
                <w:rFonts w:ascii="Arial" w:eastAsia="Times New Roman" w:hAnsi="Arial" w:cs="Arial"/>
                <w:b/>
                <w:bCs/>
                <w:color w:val="000000"/>
                <w:lang w:eastAsia="tr-TR"/>
              </w:rPr>
              <w:t>10</w:t>
            </w:r>
          </w:p>
        </w:tc>
        <w:tc>
          <w:tcPr>
            <w:tcW w:w="5120" w:type="dxa"/>
            <w:tcBorders>
              <w:top w:val="nil"/>
              <w:left w:val="nil"/>
              <w:bottom w:val="single" w:sz="8" w:space="0" w:color="auto"/>
              <w:right w:val="single" w:sz="4" w:space="0" w:color="auto"/>
            </w:tcBorders>
            <w:shd w:val="clear" w:color="auto" w:fill="auto"/>
            <w:vAlign w:val="bottom"/>
            <w:hideMark/>
          </w:tcPr>
          <w:p w:rsidR="004C74AD" w:rsidRPr="005A1619" w:rsidRDefault="004C74AD" w:rsidP="004C74AD">
            <w:pPr>
              <w:spacing w:after="0" w:line="240" w:lineRule="auto"/>
              <w:rPr>
                <w:rFonts w:ascii="Arial" w:eastAsia="Times New Roman" w:hAnsi="Arial" w:cs="Arial"/>
                <w:color w:val="000000"/>
                <w:lang w:eastAsia="tr-TR"/>
              </w:rPr>
            </w:pPr>
            <w:r w:rsidRPr="005A1619">
              <w:rPr>
                <w:rFonts w:ascii="Arial" w:eastAsia="Times New Roman" w:hAnsi="Arial" w:cs="Arial"/>
                <w:color w:val="000000"/>
                <w:lang w:eastAsia="tr-TR"/>
              </w:rPr>
              <w:t>105X180cm 10mm akrilik cam panyalı basketbol potası montaj dahil</w:t>
            </w:r>
          </w:p>
        </w:tc>
        <w:tc>
          <w:tcPr>
            <w:tcW w:w="975" w:type="dxa"/>
            <w:tcBorders>
              <w:top w:val="nil"/>
              <w:left w:val="nil"/>
              <w:bottom w:val="single" w:sz="8" w:space="0" w:color="auto"/>
              <w:right w:val="single" w:sz="4" w:space="0" w:color="auto"/>
            </w:tcBorders>
            <w:shd w:val="clear" w:color="auto" w:fill="auto"/>
            <w:noWrap/>
            <w:vAlign w:val="center"/>
            <w:hideMark/>
          </w:tcPr>
          <w:p w:rsidR="004C74AD" w:rsidRPr="005A1619" w:rsidRDefault="004C74AD" w:rsidP="004C74AD">
            <w:pPr>
              <w:spacing w:after="0" w:line="240" w:lineRule="auto"/>
              <w:rPr>
                <w:rFonts w:ascii="Arial" w:eastAsia="Times New Roman" w:hAnsi="Arial" w:cs="Arial"/>
                <w:color w:val="000000"/>
                <w:lang w:eastAsia="tr-TR"/>
              </w:rPr>
            </w:pPr>
            <w:r w:rsidRPr="005A1619">
              <w:rPr>
                <w:rFonts w:ascii="Arial" w:eastAsia="Times New Roman" w:hAnsi="Arial" w:cs="Arial"/>
                <w:color w:val="000000"/>
                <w:lang w:eastAsia="tr-TR"/>
              </w:rPr>
              <w:t>1</w:t>
            </w:r>
          </w:p>
        </w:tc>
        <w:tc>
          <w:tcPr>
            <w:tcW w:w="851" w:type="dxa"/>
            <w:tcBorders>
              <w:top w:val="nil"/>
              <w:left w:val="nil"/>
              <w:bottom w:val="single" w:sz="8" w:space="0" w:color="auto"/>
              <w:right w:val="single" w:sz="4" w:space="0" w:color="auto"/>
            </w:tcBorders>
            <w:shd w:val="clear" w:color="auto" w:fill="auto"/>
            <w:noWrap/>
            <w:vAlign w:val="center"/>
            <w:hideMark/>
          </w:tcPr>
          <w:p w:rsidR="004C74AD" w:rsidRPr="005A1619" w:rsidRDefault="004C74AD" w:rsidP="004C74AD">
            <w:pPr>
              <w:spacing w:after="0" w:line="240" w:lineRule="auto"/>
              <w:rPr>
                <w:rFonts w:ascii="Arial" w:eastAsia="Times New Roman" w:hAnsi="Arial" w:cs="Arial"/>
                <w:color w:val="000000"/>
                <w:lang w:eastAsia="tr-TR"/>
              </w:rPr>
            </w:pPr>
            <w:r w:rsidRPr="005A1619">
              <w:rPr>
                <w:rFonts w:ascii="Arial" w:eastAsia="Times New Roman" w:hAnsi="Arial" w:cs="Arial"/>
                <w:color w:val="000000"/>
                <w:lang w:eastAsia="tr-TR"/>
              </w:rPr>
              <w:t>ad</w:t>
            </w:r>
          </w:p>
        </w:tc>
        <w:tc>
          <w:tcPr>
            <w:tcW w:w="1003" w:type="dxa"/>
            <w:tcBorders>
              <w:top w:val="nil"/>
              <w:left w:val="nil"/>
              <w:bottom w:val="single" w:sz="8" w:space="0" w:color="auto"/>
              <w:right w:val="single" w:sz="4" w:space="0" w:color="auto"/>
            </w:tcBorders>
            <w:shd w:val="clear" w:color="auto" w:fill="auto"/>
            <w:noWrap/>
            <w:vAlign w:val="bottom"/>
            <w:hideMark/>
          </w:tcPr>
          <w:p w:rsidR="004C74AD" w:rsidRPr="005A1619" w:rsidRDefault="004C74AD" w:rsidP="004C74AD">
            <w:pPr>
              <w:spacing w:after="0" w:line="240" w:lineRule="auto"/>
              <w:rPr>
                <w:rFonts w:ascii="Arial" w:eastAsia="Times New Roman" w:hAnsi="Arial" w:cs="Arial"/>
                <w:color w:val="000000"/>
                <w:lang w:eastAsia="tr-TR"/>
              </w:rPr>
            </w:pPr>
            <w:r w:rsidRPr="005A1619">
              <w:rPr>
                <w:rFonts w:ascii="Arial" w:eastAsia="Times New Roman" w:hAnsi="Arial" w:cs="Arial"/>
                <w:color w:val="000000"/>
                <w:lang w:eastAsia="tr-TR"/>
              </w:rPr>
              <w:t> </w:t>
            </w:r>
          </w:p>
        </w:tc>
        <w:tc>
          <w:tcPr>
            <w:tcW w:w="992" w:type="dxa"/>
            <w:tcBorders>
              <w:top w:val="nil"/>
              <w:left w:val="nil"/>
              <w:bottom w:val="single" w:sz="8" w:space="0" w:color="auto"/>
              <w:right w:val="single" w:sz="8" w:space="0" w:color="auto"/>
            </w:tcBorders>
            <w:shd w:val="clear" w:color="auto" w:fill="auto"/>
            <w:noWrap/>
            <w:vAlign w:val="bottom"/>
            <w:hideMark/>
          </w:tcPr>
          <w:p w:rsidR="004C74AD" w:rsidRPr="005A1619" w:rsidRDefault="004C74AD" w:rsidP="004C74AD">
            <w:pPr>
              <w:spacing w:after="0" w:line="240" w:lineRule="auto"/>
              <w:rPr>
                <w:rFonts w:ascii="Arial" w:eastAsia="Times New Roman" w:hAnsi="Arial" w:cs="Arial"/>
                <w:color w:val="000000"/>
                <w:lang w:eastAsia="tr-TR"/>
              </w:rPr>
            </w:pPr>
            <w:r w:rsidRPr="005A1619">
              <w:rPr>
                <w:rFonts w:ascii="Arial" w:eastAsia="Times New Roman" w:hAnsi="Arial" w:cs="Arial"/>
                <w:color w:val="000000"/>
                <w:lang w:eastAsia="tr-TR"/>
              </w:rPr>
              <w:t> </w:t>
            </w:r>
          </w:p>
        </w:tc>
      </w:tr>
      <w:tr w:rsidR="004C74AD" w:rsidRPr="005A1619" w:rsidTr="005A1619">
        <w:trPr>
          <w:trHeight w:val="340"/>
        </w:trPr>
        <w:tc>
          <w:tcPr>
            <w:tcW w:w="567" w:type="dxa"/>
            <w:tcBorders>
              <w:top w:val="nil"/>
              <w:left w:val="nil"/>
              <w:bottom w:val="nil"/>
              <w:right w:val="nil"/>
            </w:tcBorders>
            <w:shd w:val="clear" w:color="auto" w:fill="auto"/>
            <w:noWrap/>
            <w:vAlign w:val="bottom"/>
            <w:hideMark/>
          </w:tcPr>
          <w:p w:rsidR="004C74AD" w:rsidRPr="005A1619" w:rsidRDefault="004C74AD" w:rsidP="004C74AD">
            <w:pPr>
              <w:spacing w:after="0" w:line="240" w:lineRule="auto"/>
              <w:rPr>
                <w:rFonts w:ascii="Arial" w:eastAsia="Times New Roman" w:hAnsi="Arial" w:cs="Arial"/>
                <w:color w:val="000000"/>
                <w:lang w:eastAsia="tr-TR"/>
              </w:rPr>
            </w:pPr>
          </w:p>
        </w:tc>
        <w:tc>
          <w:tcPr>
            <w:tcW w:w="5120" w:type="dxa"/>
            <w:tcBorders>
              <w:top w:val="nil"/>
              <w:left w:val="single" w:sz="8" w:space="0" w:color="auto"/>
              <w:bottom w:val="single" w:sz="8" w:space="0" w:color="auto"/>
              <w:right w:val="single" w:sz="4" w:space="0" w:color="auto"/>
            </w:tcBorders>
            <w:shd w:val="clear" w:color="000000" w:fill="D9D9D9"/>
            <w:noWrap/>
            <w:vAlign w:val="bottom"/>
            <w:hideMark/>
          </w:tcPr>
          <w:p w:rsidR="004C74AD" w:rsidRPr="005A1619" w:rsidRDefault="004C74AD" w:rsidP="004C74AD">
            <w:pPr>
              <w:spacing w:after="0" w:line="240" w:lineRule="auto"/>
              <w:rPr>
                <w:rFonts w:ascii="Arial" w:eastAsia="Times New Roman" w:hAnsi="Arial" w:cs="Arial"/>
                <w:color w:val="000000"/>
                <w:lang w:eastAsia="tr-TR"/>
              </w:rPr>
            </w:pPr>
            <w:r w:rsidRPr="005A1619">
              <w:rPr>
                <w:rFonts w:ascii="Arial" w:eastAsia="Times New Roman" w:hAnsi="Arial" w:cs="Arial"/>
                <w:color w:val="000000"/>
                <w:lang w:eastAsia="tr-TR"/>
              </w:rPr>
              <w:t> </w:t>
            </w:r>
          </w:p>
        </w:tc>
        <w:tc>
          <w:tcPr>
            <w:tcW w:w="975" w:type="dxa"/>
            <w:tcBorders>
              <w:top w:val="nil"/>
              <w:left w:val="nil"/>
              <w:bottom w:val="single" w:sz="8" w:space="0" w:color="auto"/>
              <w:right w:val="single" w:sz="4" w:space="0" w:color="auto"/>
            </w:tcBorders>
            <w:shd w:val="clear" w:color="000000" w:fill="D9D9D9"/>
            <w:noWrap/>
            <w:vAlign w:val="bottom"/>
            <w:hideMark/>
          </w:tcPr>
          <w:p w:rsidR="004C74AD" w:rsidRPr="005A1619" w:rsidRDefault="004C74AD" w:rsidP="004C74AD">
            <w:pPr>
              <w:spacing w:after="0" w:line="240" w:lineRule="auto"/>
              <w:rPr>
                <w:rFonts w:ascii="Arial" w:eastAsia="Times New Roman" w:hAnsi="Arial" w:cs="Arial"/>
                <w:color w:val="000000"/>
                <w:lang w:eastAsia="tr-TR"/>
              </w:rPr>
            </w:pPr>
            <w:r w:rsidRPr="005A1619">
              <w:rPr>
                <w:rFonts w:ascii="Arial" w:eastAsia="Times New Roman" w:hAnsi="Arial" w:cs="Arial"/>
                <w:color w:val="000000"/>
                <w:lang w:eastAsia="tr-TR"/>
              </w:rPr>
              <w:t> </w:t>
            </w:r>
          </w:p>
        </w:tc>
        <w:tc>
          <w:tcPr>
            <w:tcW w:w="851" w:type="dxa"/>
            <w:tcBorders>
              <w:top w:val="nil"/>
              <w:left w:val="nil"/>
              <w:bottom w:val="single" w:sz="8" w:space="0" w:color="auto"/>
              <w:right w:val="single" w:sz="4" w:space="0" w:color="auto"/>
            </w:tcBorders>
            <w:shd w:val="clear" w:color="000000" w:fill="D9D9D9"/>
            <w:noWrap/>
            <w:vAlign w:val="bottom"/>
            <w:hideMark/>
          </w:tcPr>
          <w:p w:rsidR="004C74AD" w:rsidRPr="005A1619" w:rsidRDefault="004C74AD" w:rsidP="004C74AD">
            <w:pPr>
              <w:spacing w:after="0" w:line="240" w:lineRule="auto"/>
              <w:rPr>
                <w:rFonts w:ascii="Arial" w:eastAsia="Times New Roman" w:hAnsi="Arial" w:cs="Arial"/>
                <w:color w:val="000000"/>
                <w:lang w:eastAsia="tr-TR"/>
              </w:rPr>
            </w:pPr>
            <w:r w:rsidRPr="005A1619">
              <w:rPr>
                <w:rFonts w:ascii="Arial" w:eastAsia="Times New Roman" w:hAnsi="Arial" w:cs="Arial"/>
                <w:color w:val="000000"/>
                <w:lang w:eastAsia="tr-TR"/>
              </w:rPr>
              <w:t> </w:t>
            </w:r>
          </w:p>
        </w:tc>
        <w:tc>
          <w:tcPr>
            <w:tcW w:w="1003" w:type="dxa"/>
            <w:tcBorders>
              <w:top w:val="nil"/>
              <w:left w:val="nil"/>
              <w:bottom w:val="single" w:sz="8" w:space="0" w:color="auto"/>
              <w:right w:val="single" w:sz="4" w:space="0" w:color="auto"/>
            </w:tcBorders>
            <w:shd w:val="clear" w:color="000000" w:fill="D9D9D9"/>
            <w:noWrap/>
            <w:vAlign w:val="bottom"/>
            <w:hideMark/>
          </w:tcPr>
          <w:p w:rsidR="004C74AD" w:rsidRPr="005A1619" w:rsidRDefault="004C74AD" w:rsidP="004C74AD">
            <w:pPr>
              <w:spacing w:after="0" w:line="240" w:lineRule="auto"/>
              <w:rPr>
                <w:rFonts w:ascii="Arial" w:eastAsia="Times New Roman" w:hAnsi="Arial" w:cs="Arial"/>
                <w:b/>
                <w:bCs/>
                <w:color w:val="000000"/>
                <w:lang w:eastAsia="tr-TR"/>
              </w:rPr>
            </w:pPr>
            <w:r w:rsidRPr="005A1619">
              <w:rPr>
                <w:rFonts w:ascii="Arial" w:eastAsia="Times New Roman" w:hAnsi="Arial" w:cs="Arial"/>
                <w:b/>
                <w:bCs/>
                <w:color w:val="000000"/>
                <w:lang w:eastAsia="tr-TR"/>
              </w:rPr>
              <w:t>TOPLAM</w:t>
            </w:r>
          </w:p>
        </w:tc>
        <w:tc>
          <w:tcPr>
            <w:tcW w:w="992" w:type="dxa"/>
            <w:tcBorders>
              <w:top w:val="nil"/>
              <w:left w:val="nil"/>
              <w:bottom w:val="single" w:sz="8" w:space="0" w:color="auto"/>
              <w:right w:val="single" w:sz="8" w:space="0" w:color="auto"/>
            </w:tcBorders>
            <w:shd w:val="clear" w:color="auto" w:fill="auto"/>
            <w:noWrap/>
            <w:vAlign w:val="bottom"/>
            <w:hideMark/>
          </w:tcPr>
          <w:p w:rsidR="004C74AD" w:rsidRPr="005A1619" w:rsidRDefault="004C74AD" w:rsidP="004C74AD">
            <w:pPr>
              <w:spacing w:after="0" w:line="240" w:lineRule="auto"/>
              <w:rPr>
                <w:rFonts w:ascii="Arial" w:eastAsia="Times New Roman" w:hAnsi="Arial" w:cs="Arial"/>
                <w:b/>
                <w:bCs/>
                <w:color w:val="000000"/>
                <w:lang w:eastAsia="tr-TR"/>
              </w:rPr>
            </w:pPr>
            <w:r w:rsidRPr="005A1619">
              <w:rPr>
                <w:rFonts w:ascii="Arial" w:eastAsia="Times New Roman" w:hAnsi="Arial" w:cs="Arial"/>
                <w:b/>
                <w:bCs/>
                <w:color w:val="000000"/>
                <w:lang w:eastAsia="tr-TR"/>
              </w:rPr>
              <w:t>0</w:t>
            </w:r>
          </w:p>
        </w:tc>
      </w:tr>
    </w:tbl>
    <w:p w:rsidR="00CB48D8" w:rsidRDefault="00CB48D8" w:rsidP="00E7642B">
      <w:pPr>
        <w:pStyle w:val="MADDE"/>
        <w:numPr>
          <w:ilvl w:val="0"/>
          <w:numId w:val="0"/>
        </w:numPr>
        <w:spacing w:line="240" w:lineRule="auto"/>
        <w:rPr>
          <w:rFonts w:ascii="Arial" w:hAnsi="Arial" w:cs="Arial"/>
          <w:sz w:val="24"/>
          <w:szCs w:val="24"/>
        </w:rPr>
      </w:pPr>
    </w:p>
    <w:p w:rsidR="00D969D2" w:rsidRPr="00D969D2" w:rsidRDefault="00D86187" w:rsidP="00E7642B">
      <w:pPr>
        <w:pStyle w:val="MADDE"/>
        <w:numPr>
          <w:ilvl w:val="0"/>
          <w:numId w:val="0"/>
        </w:numPr>
        <w:spacing w:line="240" w:lineRule="auto"/>
        <w:rPr>
          <w:rFonts w:ascii="Arial" w:hAnsi="Arial" w:cs="Arial"/>
          <w:sz w:val="24"/>
          <w:szCs w:val="24"/>
        </w:rPr>
      </w:pPr>
      <w:r w:rsidRPr="00D969D2">
        <w:rPr>
          <w:rFonts w:ascii="Arial" w:hAnsi="Arial" w:cs="Arial"/>
          <w:sz w:val="24"/>
          <w:szCs w:val="24"/>
        </w:rPr>
        <w:t xml:space="preserve">Not: </w:t>
      </w:r>
    </w:p>
    <w:p w:rsidR="00D86187" w:rsidRPr="00D969D2" w:rsidRDefault="00D969D2" w:rsidP="00E7642B">
      <w:pPr>
        <w:pStyle w:val="MADDE"/>
        <w:numPr>
          <w:ilvl w:val="0"/>
          <w:numId w:val="0"/>
        </w:numPr>
        <w:spacing w:line="240" w:lineRule="auto"/>
        <w:rPr>
          <w:rFonts w:ascii="Arial" w:hAnsi="Arial" w:cs="Arial"/>
          <w:sz w:val="24"/>
          <w:szCs w:val="24"/>
        </w:rPr>
      </w:pPr>
      <w:r w:rsidRPr="00D969D2">
        <w:rPr>
          <w:rFonts w:ascii="Arial" w:hAnsi="Arial" w:cs="Arial"/>
          <w:sz w:val="24"/>
          <w:szCs w:val="24"/>
        </w:rPr>
        <w:t xml:space="preserve">* </w:t>
      </w:r>
      <w:r w:rsidR="00D86187" w:rsidRPr="00D969D2">
        <w:rPr>
          <w:rFonts w:ascii="Arial" w:hAnsi="Arial" w:cs="Arial"/>
          <w:sz w:val="24"/>
          <w:szCs w:val="24"/>
        </w:rPr>
        <w:t>İmalatı yapılan metraj kadar ödeme yapılacaktır.</w:t>
      </w:r>
    </w:p>
    <w:p w:rsidR="005A1619" w:rsidRPr="00A160C0" w:rsidRDefault="00D969D2" w:rsidP="00E7642B">
      <w:pPr>
        <w:pStyle w:val="MADDE"/>
        <w:numPr>
          <w:ilvl w:val="0"/>
          <w:numId w:val="0"/>
        </w:numPr>
        <w:spacing w:line="240" w:lineRule="auto"/>
        <w:rPr>
          <w:rFonts w:ascii="Arial" w:hAnsi="Arial" w:cs="Arial"/>
          <w:sz w:val="24"/>
          <w:szCs w:val="24"/>
        </w:rPr>
      </w:pPr>
      <w:r>
        <w:rPr>
          <w:rFonts w:ascii="Arial" w:hAnsi="Arial" w:cs="Arial"/>
          <w:sz w:val="24"/>
          <w:szCs w:val="24"/>
        </w:rPr>
        <w:t xml:space="preserve">* </w:t>
      </w:r>
      <w:bookmarkStart w:id="1" w:name="_GoBack"/>
      <w:bookmarkEnd w:id="1"/>
      <w:r>
        <w:rPr>
          <w:rFonts w:ascii="Arial" w:hAnsi="Arial" w:cs="Arial"/>
          <w:sz w:val="24"/>
          <w:szCs w:val="24"/>
        </w:rPr>
        <w:t>Fiyatlara KDV dahil değildir.</w:t>
      </w:r>
    </w:p>
    <w:sectPr w:rsidR="005A1619" w:rsidRPr="00A160C0">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75E74" w:rsidRDefault="00F75E74" w:rsidP="00094982">
      <w:pPr>
        <w:spacing w:after="0" w:line="240" w:lineRule="auto"/>
      </w:pPr>
      <w:r>
        <w:separator/>
      </w:r>
    </w:p>
  </w:endnote>
  <w:endnote w:type="continuationSeparator" w:id="0">
    <w:p w:rsidR="00F75E74" w:rsidRDefault="00F75E74" w:rsidP="000949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52653685"/>
      <w:docPartObj>
        <w:docPartGallery w:val="Page Numbers (Bottom of Page)"/>
        <w:docPartUnique/>
      </w:docPartObj>
    </w:sdtPr>
    <w:sdtEndPr/>
    <w:sdtContent>
      <w:p w:rsidR="00094982" w:rsidRDefault="00094982" w:rsidP="00450466">
        <w:pPr>
          <w:pStyle w:val="AltBilgi"/>
          <w:jc w:val="right"/>
        </w:pPr>
        <w:r>
          <w:fldChar w:fldCharType="begin"/>
        </w:r>
        <w:r>
          <w:instrText>PAGE   \* MERGEFORMAT</w:instrText>
        </w:r>
        <w:r>
          <w:fldChar w:fldCharType="separate"/>
        </w:r>
        <w:r w:rsidR="00D969D2">
          <w:rPr>
            <w:noProof/>
          </w:rPr>
          <w:t>4</w:t>
        </w:r>
        <w:r>
          <w:fldChar w:fldCharType="end"/>
        </w:r>
        <w:r w:rsidR="00450466">
          <w:t>/3</w:t>
        </w:r>
      </w:p>
    </w:sdtContent>
  </w:sdt>
  <w:p w:rsidR="00094982" w:rsidRDefault="00094982">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75E74" w:rsidRDefault="00F75E74" w:rsidP="00094982">
      <w:pPr>
        <w:spacing w:after="0" w:line="240" w:lineRule="auto"/>
      </w:pPr>
      <w:r>
        <w:separator/>
      </w:r>
    </w:p>
  </w:footnote>
  <w:footnote w:type="continuationSeparator" w:id="0">
    <w:p w:rsidR="00F75E74" w:rsidRDefault="00F75E74" w:rsidP="0009498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DF1240"/>
    <w:multiLevelType w:val="hybridMultilevel"/>
    <w:tmpl w:val="E1B8EE44"/>
    <w:lvl w:ilvl="0" w:tplc="14C411F6">
      <w:numFmt w:val="bullet"/>
      <w:lvlText w:val="•"/>
      <w:lvlJc w:val="left"/>
      <w:pPr>
        <w:ind w:left="720" w:hanging="360"/>
      </w:pPr>
      <w:rPr>
        <w:rFonts w:ascii="Times New Roman" w:eastAsia="Times New Roman" w:hAnsi="Times New Roman" w:cs="Times New Roman"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1" w15:restartNumberingAfterBreak="0">
    <w:nsid w:val="05E01695"/>
    <w:multiLevelType w:val="hybridMultilevel"/>
    <w:tmpl w:val="A0CAEE72"/>
    <w:lvl w:ilvl="0" w:tplc="30FA5750">
      <w:start w:val="1"/>
      <w:numFmt w:val="decimal"/>
      <w:lvlText w:val="1.%1."/>
      <w:lvlJc w:val="left"/>
      <w:pPr>
        <w:ind w:left="1068" w:hanging="360"/>
      </w:pPr>
      <w:rPr>
        <w:rFonts w:hint="default"/>
        <w:b/>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2" w15:restartNumberingAfterBreak="0">
    <w:nsid w:val="110933EF"/>
    <w:multiLevelType w:val="hybridMultilevel"/>
    <w:tmpl w:val="AB464CF4"/>
    <w:lvl w:ilvl="0" w:tplc="ADD669DE">
      <w:start w:val="1"/>
      <w:numFmt w:val="decimal"/>
      <w:pStyle w:val="MADDE"/>
      <w:lvlText w:val="%1."/>
      <w:lvlJc w:val="left"/>
      <w:pPr>
        <w:ind w:left="360" w:hanging="360"/>
      </w:pPr>
      <w:rPr>
        <w:rFonts w:hint="default"/>
        <w:b/>
        <w:i w:val="0"/>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2A9F3FC4"/>
    <w:multiLevelType w:val="hybridMultilevel"/>
    <w:tmpl w:val="B106DA4E"/>
    <w:lvl w:ilvl="0" w:tplc="D390D0B0">
      <w:start w:val="1"/>
      <w:numFmt w:val="decimal"/>
      <w:lvlText w:val="12.2.%1"/>
      <w:lvlJc w:val="left"/>
      <w:pPr>
        <w:ind w:left="1440" w:hanging="360"/>
      </w:pPr>
      <w:rPr>
        <w:rFonts w:hint="default"/>
        <w:b/>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2D26352C"/>
    <w:multiLevelType w:val="hybridMultilevel"/>
    <w:tmpl w:val="C60894FA"/>
    <w:lvl w:ilvl="0" w:tplc="16DE9ADE">
      <w:start w:val="1"/>
      <w:numFmt w:val="upperLetter"/>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4BA94559"/>
    <w:multiLevelType w:val="hybridMultilevel"/>
    <w:tmpl w:val="E2DE24B6"/>
    <w:lvl w:ilvl="0" w:tplc="85768F5A">
      <w:start w:val="1"/>
      <w:numFmt w:val="decimal"/>
      <w:lvlText w:val="12.3.%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52A667CE"/>
    <w:multiLevelType w:val="hybridMultilevel"/>
    <w:tmpl w:val="4F363EBC"/>
    <w:name w:val="POZ22"/>
    <w:lvl w:ilvl="0" w:tplc="5224BC8E">
      <w:start w:val="1"/>
      <w:numFmt w:val="decimal"/>
      <w:lvlText w:val="%1."/>
      <w:lvlJc w:val="left"/>
      <w:pPr>
        <w:ind w:left="1428" w:hanging="360"/>
      </w:pPr>
      <w:rPr>
        <w:rFonts w:hint="default"/>
        <w:b/>
        <w:i w:val="0"/>
      </w:rPr>
    </w:lvl>
    <w:lvl w:ilvl="1" w:tplc="041F0019" w:tentative="1">
      <w:start w:val="1"/>
      <w:numFmt w:val="lowerLetter"/>
      <w:lvlText w:val="%2."/>
      <w:lvlJc w:val="left"/>
      <w:pPr>
        <w:ind w:left="2148" w:hanging="360"/>
      </w:pPr>
    </w:lvl>
    <w:lvl w:ilvl="2" w:tplc="041F001B" w:tentative="1">
      <w:start w:val="1"/>
      <w:numFmt w:val="lowerRoman"/>
      <w:lvlText w:val="%3."/>
      <w:lvlJc w:val="right"/>
      <w:pPr>
        <w:ind w:left="2868" w:hanging="180"/>
      </w:pPr>
    </w:lvl>
    <w:lvl w:ilvl="3" w:tplc="041F000F" w:tentative="1">
      <w:start w:val="1"/>
      <w:numFmt w:val="decimal"/>
      <w:lvlText w:val="%4."/>
      <w:lvlJc w:val="left"/>
      <w:pPr>
        <w:ind w:left="3588" w:hanging="360"/>
      </w:pPr>
    </w:lvl>
    <w:lvl w:ilvl="4" w:tplc="041F0019" w:tentative="1">
      <w:start w:val="1"/>
      <w:numFmt w:val="lowerLetter"/>
      <w:lvlText w:val="%5."/>
      <w:lvlJc w:val="left"/>
      <w:pPr>
        <w:ind w:left="4308" w:hanging="360"/>
      </w:pPr>
    </w:lvl>
    <w:lvl w:ilvl="5" w:tplc="041F001B" w:tentative="1">
      <w:start w:val="1"/>
      <w:numFmt w:val="lowerRoman"/>
      <w:lvlText w:val="%6."/>
      <w:lvlJc w:val="right"/>
      <w:pPr>
        <w:ind w:left="5028" w:hanging="180"/>
      </w:pPr>
    </w:lvl>
    <w:lvl w:ilvl="6" w:tplc="041F000F" w:tentative="1">
      <w:start w:val="1"/>
      <w:numFmt w:val="decimal"/>
      <w:lvlText w:val="%7."/>
      <w:lvlJc w:val="left"/>
      <w:pPr>
        <w:ind w:left="5748" w:hanging="360"/>
      </w:pPr>
    </w:lvl>
    <w:lvl w:ilvl="7" w:tplc="041F0019" w:tentative="1">
      <w:start w:val="1"/>
      <w:numFmt w:val="lowerLetter"/>
      <w:lvlText w:val="%8."/>
      <w:lvlJc w:val="left"/>
      <w:pPr>
        <w:ind w:left="6468" w:hanging="360"/>
      </w:pPr>
    </w:lvl>
    <w:lvl w:ilvl="8" w:tplc="041F001B" w:tentative="1">
      <w:start w:val="1"/>
      <w:numFmt w:val="lowerRoman"/>
      <w:lvlText w:val="%9."/>
      <w:lvlJc w:val="right"/>
      <w:pPr>
        <w:ind w:left="7188" w:hanging="180"/>
      </w:pPr>
    </w:lvl>
  </w:abstractNum>
  <w:abstractNum w:abstractNumId="7" w15:restartNumberingAfterBreak="0">
    <w:nsid w:val="764F1308"/>
    <w:multiLevelType w:val="hybridMultilevel"/>
    <w:tmpl w:val="C234C160"/>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2"/>
  </w:num>
  <w:num w:numId="2">
    <w:abstractNumId w:val="3"/>
  </w:num>
  <w:num w:numId="3">
    <w:abstractNumId w:val="5"/>
  </w:num>
  <w:num w:numId="4">
    <w:abstractNumId w:val="1"/>
  </w:num>
  <w:num w:numId="5">
    <w:abstractNumId w:val="0"/>
  </w:num>
  <w:num w:numId="6">
    <w:abstractNumId w:val="7"/>
  </w:num>
  <w:num w:numId="7">
    <w:abstractNumId w:val="4"/>
  </w:num>
  <w:num w:numId="8">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5B97"/>
    <w:rsid w:val="0001443C"/>
    <w:rsid w:val="00017C53"/>
    <w:rsid w:val="00094982"/>
    <w:rsid w:val="000F7848"/>
    <w:rsid w:val="0011224D"/>
    <w:rsid w:val="00132995"/>
    <w:rsid w:val="00185A28"/>
    <w:rsid w:val="00190C3B"/>
    <w:rsid w:val="001A18E4"/>
    <w:rsid w:val="001D246B"/>
    <w:rsid w:val="001D6CA6"/>
    <w:rsid w:val="002636AA"/>
    <w:rsid w:val="00293B60"/>
    <w:rsid w:val="002A4A01"/>
    <w:rsid w:val="002E347F"/>
    <w:rsid w:val="0031677E"/>
    <w:rsid w:val="003863FF"/>
    <w:rsid w:val="00392CC0"/>
    <w:rsid w:val="003C33A9"/>
    <w:rsid w:val="003F6F6E"/>
    <w:rsid w:val="00405055"/>
    <w:rsid w:val="00450466"/>
    <w:rsid w:val="00465A5F"/>
    <w:rsid w:val="0047178E"/>
    <w:rsid w:val="00475B97"/>
    <w:rsid w:val="004804FC"/>
    <w:rsid w:val="004C25B6"/>
    <w:rsid w:val="004C74AD"/>
    <w:rsid w:val="004D743C"/>
    <w:rsid w:val="004F407C"/>
    <w:rsid w:val="00541EBF"/>
    <w:rsid w:val="00550FD8"/>
    <w:rsid w:val="00590918"/>
    <w:rsid w:val="005A1619"/>
    <w:rsid w:val="005A7867"/>
    <w:rsid w:val="005E18F4"/>
    <w:rsid w:val="00620FB3"/>
    <w:rsid w:val="006646AE"/>
    <w:rsid w:val="00674368"/>
    <w:rsid w:val="006F300A"/>
    <w:rsid w:val="00720E95"/>
    <w:rsid w:val="0072715A"/>
    <w:rsid w:val="00830BAF"/>
    <w:rsid w:val="008B1F9F"/>
    <w:rsid w:val="008F224B"/>
    <w:rsid w:val="00910EF3"/>
    <w:rsid w:val="00926AC4"/>
    <w:rsid w:val="0097687A"/>
    <w:rsid w:val="00984229"/>
    <w:rsid w:val="00996FF0"/>
    <w:rsid w:val="009D0AA8"/>
    <w:rsid w:val="009D49FE"/>
    <w:rsid w:val="00A160C0"/>
    <w:rsid w:val="00A82084"/>
    <w:rsid w:val="00B35B9B"/>
    <w:rsid w:val="00B928EF"/>
    <w:rsid w:val="00B947F0"/>
    <w:rsid w:val="00B957A0"/>
    <w:rsid w:val="00BC0062"/>
    <w:rsid w:val="00BD0DF9"/>
    <w:rsid w:val="00BF6FB7"/>
    <w:rsid w:val="00C43C46"/>
    <w:rsid w:val="00C5354B"/>
    <w:rsid w:val="00CB48D8"/>
    <w:rsid w:val="00CD0694"/>
    <w:rsid w:val="00CE464F"/>
    <w:rsid w:val="00D0353C"/>
    <w:rsid w:val="00D86187"/>
    <w:rsid w:val="00D969D2"/>
    <w:rsid w:val="00E0754A"/>
    <w:rsid w:val="00E15D25"/>
    <w:rsid w:val="00E7642B"/>
    <w:rsid w:val="00E9203F"/>
    <w:rsid w:val="00EB36CC"/>
    <w:rsid w:val="00ED27CB"/>
    <w:rsid w:val="00F75E74"/>
    <w:rsid w:val="00FA7B07"/>
    <w:rsid w:val="00FC6BED"/>
    <w:rsid w:val="00FF3E84"/>
    <w:rsid w:val="00FF75A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0D2525"/>
  <w15:docId w15:val="{9B3F1476-0A78-4717-9AB2-F5CA1A6529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0E95"/>
  </w:style>
  <w:style w:type="paragraph" w:styleId="Balk1">
    <w:name w:val="heading 1"/>
    <w:basedOn w:val="Normal"/>
    <w:next w:val="Normal"/>
    <w:link w:val="Balk1Char"/>
    <w:uiPriority w:val="9"/>
    <w:qFormat/>
    <w:rsid w:val="00A160C0"/>
    <w:pPr>
      <w:keepNext/>
      <w:keepLines/>
      <w:spacing w:before="480" w:after="0"/>
      <w:outlineLvl w:val="0"/>
    </w:pPr>
    <w:rPr>
      <w:rFonts w:asciiTheme="majorHAnsi" w:eastAsiaTheme="majorEastAsia" w:hAnsiTheme="majorHAnsi" w:cstheme="majorBidi"/>
      <w:b/>
      <w:bCs/>
      <w:color w:val="000000" w:themeColor="text1"/>
      <w:sz w:val="28"/>
      <w:szCs w:val="2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ltyaz">
    <w:name w:val="Subtitle"/>
    <w:aliases w:val="AltBaslik"/>
    <w:basedOn w:val="Normal"/>
    <w:next w:val="Normal"/>
    <w:link w:val="AltyazChar"/>
    <w:autoRedefine/>
    <w:uiPriority w:val="11"/>
    <w:qFormat/>
    <w:rsid w:val="00FF3E84"/>
    <w:pPr>
      <w:spacing w:before="1200"/>
      <w:ind w:left="709"/>
    </w:pPr>
    <w:rPr>
      <w:rFonts w:ascii="Calibri" w:eastAsia="Calibri" w:hAnsi="Calibri" w:cs="Times New Roman"/>
      <w:b/>
      <w:sz w:val="32"/>
      <w:szCs w:val="32"/>
    </w:rPr>
  </w:style>
  <w:style w:type="character" w:customStyle="1" w:styleId="AltyazChar">
    <w:name w:val="Altyazı Char"/>
    <w:aliases w:val="AltBaslik Char"/>
    <w:basedOn w:val="VarsaylanParagrafYazTipi"/>
    <w:link w:val="Altyaz"/>
    <w:uiPriority w:val="11"/>
    <w:rsid w:val="00FF3E84"/>
    <w:rPr>
      <w:rFonts w:ascii="Calibri" w:eastAsia="Calibri" w:hAnsi="Calibri" w:cs="Times New Roman"/>
      <w:b/>
      <w:sz w:val="32"/>
      <w:szCs w:val="32"/>
    </w:rPr>
  </w:style>
  <w:style w:type="paragraph" w:customStyle="1" w:styleId="MADDE">
    <w:name w:val="MADDE"/>
    <w:basedOn w:val="Normal"/>
    <w:qFormat/>
    <w:rsid w:val="00720E95"/>
    <w:pPr>
      <w:numPr>
        <w:numId w:val="1"/>
      </w:numPr>
      <w:spacing w:before="240" w:after="360" w:line="360" w:lineRule="exact"/>
    </w:pPr>
    <w:rPr>
      <w:sz w:val="28"/>
    </w:rPr>
  </w:style>
  <w:style w:type="paragraph" w:styleId="AltBilgi">
    <w:name w:val="footer"/>
    <w:basedOn w:val="Normal"/>
    <w:link w:val="AltBilgiChar"/>
    <w:uiPriority w:val="99"/>
    <w:unhideWhenUsed/>
    <w:rsid w:val="00620FB3"/>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620FB3"/>
  </w:style>
  <w:style w:type="paragraph" w:styleId="ListeParagraf">
    <w:name w:val="List Paragraph"/>
    <w:aliases w:val="Madde"/>
    <w:basedOn w:val="Normal"/>
    <w:uiPriority w:val="1"/>
    <w:qFormat/>
    <w:rsid w:val="00590918"/>
    <w:pPr>
      <w:ind w:left="1068" w:hanging="360"/>
      <w:contextualSpacing/>
      <w:jc w:val="both"/>
    </w:pPr>
    <w:rPr>
      <w:sz w:val="24"/>
    </w:rPr>
  </w:style>
  <w:style w:type="paragraph" w:customStyle="1" w:styleId="MADDEBASLIK-A">
    <w:name w:val="MADDE BASLIK-A"/>
    <w:basedOn w:val="ListeParagraf"/>
    <w:next w:val="YAZI"/>
    <w:autoRedefine/>
    <w:qFormat/>
    <w:rsid w:val="00590918"/>
    <w:pPr>
      <w:spacing w:before="240" w:after="120" w:line="240" w:lineRule="exact"/>
      <w:ind w:left="567" w:firstLine="0"/>
    </w:pPr>
    <w:rPr>
      <w:b/>
      <w:caps/>
    </w:rPr>
  </w:style>
  <w:style w:type="paragraph" w:customStyle="1" w:styleId="YAZI">
    <w:name w:val="YAZI"/>
    <w:basedOn w:val="Normal"/>
    <w:qFormat/>
    <w:rsid w:val="00590918"/>
    <w:pPr>
      <w:ind w:left="708"/>
      <w:jc w:val="both"/>
    </w:pPr>
    <w:rPr>
      <w:sz w:val="24"/>
    </w:rPr>
  </w:style>
  <w:style w:type="character" w:styleId="Gl">
    <w:name w:val="Strong"/>
    <w:basedOn w:val="VarsaylanParagrafYazTipi"/>
    <w:qFormat/>
    <w:rsid w:val="00ED27CB"/>
    <w:rPr>
      <w:b/>
      <w:bCs/>
    </w:rPr>
  </w:style>
  <w:style w:type="character" w:customStyle="1" w:styleId="apple-converted-space">
    <w:name w:val="apple-converted-space"/>
    <w:basedOn w:val="VarsaylanParagrafYazTipi"/>
    <w:rsid w:val="00BD0DF9"/>
  </w:style>
  <w:style w:type="paragraph" w:styleId="BalonMetni">
    <w:name w:val="Balloon Text"/>
    <w:basedOn w:val="Normal"/>
    <w:link w:val="BalonMetniChar"/>
    <w:uiPriority w:val="99"/>
    <w:semiHidden/>
    <w:unhideWhenUsed/>
    <w:rsid w:val="00094982"/>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094982"/>
    <w:rPr>
      <w:rFonts w:ascii="Tahoma" w:hAnsi="Tahoma" w:cs="Tahoma"/>
      <w:sz w:val="16"/>
      <w:szCs w:val="16"/>
    </w:rPr>
  </w:style>
  <w:style w:type="paragraph" w:styleId="stBilgi">
    <w:name w:val="header"/>
    <w:basedOn w:val="Normal"/>
    <w:link w:val="stBilgiChar"/>
    <w:uiPriority w:val="99"/>
    <w:unhideWhenUsed/>
    <w:rsid w:val="00094982"/>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094982"/>
  </w:style>
  <w:style w:type="character" w:customStyle="1" w:styleId="Balk1Char">
    <w:name w:val="Başlık 1 Char"/>
    <w:basedOn w:val="VarsaylanParagrafYazTipi"/>
    <w:link w:val="Balk1"/>
    <w:uiPriority w:val="9"/>
    <w:rsid w:val="00A160C0"/>
    <w:rPr>
      <w:rFonts w:asciiTheme="majorHAnsi" w:eastAsiaTheme="majorEastAsia" w:hAnsiTheme="majorHAnsi" w:cstheme="majorBidi"/>
      <w:b/>
      <w:bCs/>
      <w:color w:val="000000" w:themeColor="text1"/>
      <w:sz w:val="28"/>
      <w:szCs w:val="28"/>
    </w:rPr>
  </w:style>
  <w:style w:type="paragraph" w:customStyle="1" w:styleId="ccEk">
    <w:name w:val="cc:/Ek"/>
    <w:basedOn w:val="Normal"/>
    <w:rsid w:val="004804FC"/>
    <w:pPr>
      <w:tabs>
        <w:tab w:val="left" w:pos="1440"/>
      </w:tabs>
      <w:spacing w:after="240" w:line="240" w:lineRule="auto"/>
      <w:ind w:left="1440" w:hanging="1440"/>
    </w:pPr>
    <w:rPr>
      <w:rFonts w:ascii="Times New Roman" w:eastAsia="Times New Roman" w:hAnsi="Times New Roman" w:cs="Times New Roman"/>
      <w:sz w:val="24"/>
      <w:szCs w:val="24"/>
      <w:lang w:eastAsia="tr-TR" w:bidi="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9606753">
      <w:bodyDiv w:val="1"/>
      <w:marLeft w:val="0"/>
      <w:marRight w:val="0"/>
      <w:marTop w:val="0"/>
      <w:marBottom w:val="0"/>
      <w:divBdr>
        <w:top w:val="none" w:sz="0" w:space="0" w:color="auto"/>
        <w:left w:val="none" w:sz="0" w:space="0" w:color="auto"/>
        <w:bottom w:val="none" w:sz="0" w:space="0" w:color="auto"/>
        <w:right w:val="none" w:sz="0" w:space="0" w:color="auto"/>
      </w:divBdr>
    </w:div>
    <w:div w:id="1313213486">
      <w:bodyDiv w:val="1"/>
      <w:marLeft w:val="0"/>
      <w:marRight w:val="0"/>
      <w:marTop w:val="0"/>
      <w:marBottom w:val="0"/>
      <w:divBdr>
        <w:top w:val="none" w:sz="0" w:space="0" w:color="auto"/>
        <w:left w:val="none" w:sz="0" w:space="0" w:color="auto"/>
        <w:bottom w:val="none" w:sz="0" w:space="0" w:color="auto"/>
        <w:right w:val="none" w:sz="0" w:space="0" w:color="auto"/>
      </w:divBdr>
    </w:div>
    <w:div w:id="2022317050">
      <w:bodyDiv w:val="1"/>
      <w:marLeft w:val="0"/>
      <w:marRight w:val="0"/>
      <w:marTop w:val="0"/>
      <w:marBottom w:val="0"/>
      <w:divBdr>
        <w:top w:val="none" w:sz="0" w:space="0" w:color="auto"/>
        <w:left w:val="none" w:sz="0" w:space="0" w:color="auto"/>
        <w:bottom w:val="none" w:sz="0" w:space="0" w:color="auto"/>
        <w:right w:val="none" w:sz="0" w:space="0" w:color="auto"/>
      </w:divBdr>
    </w:div>
    <w:div w:id="2079671530">
      <w:bodyDiv w:val="1"/>
      <w:marLeft w:val="0"/>
      <w:marRight w:val="0"/>
      <w:marTop w:val="0"/>
      <w:marBottom w:val="0"/>
      <w:divBdr>
        <w:top w:val="none" w:sz="0" w:space="0" w:color="auto"/>
        <w:left w:val="none" w:sz="0" w:space="0" w:color="auto"/>
        <w:bottom w:val="none" w:sz="0" w:space="0" w:color="auto"/>
        <w:right w:val="none" w:sz="0" w:space="0" w:color="auto"/>
      </w:divBdr>
    </w:div>
    <w:div w:id="20885284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593A4F-4783-48A9-B244-AA0144A23C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621</Words>
  <Characters>3545</Characters>
  <Application>Microsoft Office Word</Application>
  <DocSecurity>0</DocSecurity>
  <Lines>29</Lines>
  <Paragraphs>8</Paragraphs>
  <ScaleCrop>false</ScaleCrop>
  <HeadingPairs>
    <vt:vector size="2" baseType="variant">
      <vt:variant>
        <vt:lpstr>Konu Başlığı</vt:lpstr>
      </vt:variant>
      <vt:variant>
        <vt:i4>1</vt:i4>
      </vt:variant>
    </vt:vector>
  </HeadingPairs>
  <TitlesOfParts>
    <vt:vector size="1" baseType="lpstr">
      <vt:lpstr/>
    </vt:vector>
  </TitlesOfParts>
  <Company>Hewlett-Packard Company</Company>
  <LinksUpToDate>false</LinksUpToDate>
  <CharactersWithSpaces>4158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teknisyen</dc:creator>
  <cp:lastModifiedBy>Abdurrahman Kabadayı</cp:lastModifiedBy>
  <cp:revision>2</cp:revision>
  <cp:lastPrinted>2016-10-24T12:43:00Z</cp:lastPrinted>
  <dcterms:created xsi:type="dcterms:W3CDTF">2020-08-13T05:41:00Z</dcterms:created>
  <dcterms:modified xsi:type="dcterms:W3CDTF">2020-08-13T05:41:00Z</dcterms:modified>
</cp:coreProperties>
</file>